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8DE" w:rsidRPr="00FC1733" w:rsidRDefault="009F68DE" w:rsidP="000D306A">
      <w:pPr>
        <w:jc w:val="right"/>
        <w:rPr>
          <w:sz w:val="22"/>
        </w:rPr>
      </w:pPr>
      <w:r>
        <w:t xml:space="preserve"> </w:t>
      </w:r>
      <w:r w:rsidRPr="00FC1733">
        <w:t>Приложение № 3</w:t>
      </w:r>
    </w:p>
    <w:p w:rsidR="009F68DE" w:rsidRPr="00FC1733" w:rsidRDefault="009F68DE" w:rsidP="000D306A">
      <w:pPr>
        <w:jc w:val="right"/>
      </w:pPr>
      <w:r w:rsidRPr="00FC1733">
        <w:t>к постановлению Клинцовской</w:t>
      </w:r>
    </w:p>
    <w:p w:rsidR="009F68DE" w:rsidRPr="00FC1733" w:rsidRDefault="009F68DE" w:rsidP="000D306A">
      <w:pPr>
        <w:jc w:val="right"/>
      </w:pPr>
      <w:r w:rsidRPr="00FC1733">
        <w:t xml:space="preserve">городской администрации </w:t>
      </w:r>
    </w:p>
    <w:p w:rsidR="009F68DE" w:rsidRPr="00FC1733" w:rsidRDefault="009F68DE" w:rsidP="000D306A">
      <w:pPr>
        <w:jc w:val="right"/>
      </w:pPr>
      <w:r w:rsidRPr="00FC1733">
        <w:t>от _______ 201_ года № ____</w:t>
      </w:r>
    </w:p>
    <w:p w:rsidR="009F68DE" w:rsidRPr="00FC1733" w:rsidRDefault="009F68DE" w:rsidP="000D306A">
      <w:pPr>
        <w:widowControl w:val="0"/>
        <w:jc w:val="center"/>
        <w:rPr>
          <w:b/>
          <w:caps/>
        </w:rPr>
      </w:pPr>
    </w:p>
    <w:p w:rsidR="009F68DE" w:rsidRPr="005363E0" w:rsidRDefault="009F68DE" w:rsidP="00464FE2">
      <w:pPr>
        <w:jc w:val="center"/>
        <w:outlineLvl w:val="0"/>
        <w:rPr>
          <w:b/>
          <w:caps/>
        </w:rPr>
      </w:pPr>
      <w:r w:rsidRPr="005363E0">
        <w:rPr>
          <w:b/>
          <w:caps/>
        </w:rPr>
        <w:t>Целевые показатели</w:t>
      </w:r>
      <w:r>
        <w:rPr>
          <w:b/>
          <w:caps/>
        </w:rPr>
        <w:t xml:space="preserve"> (Отчет) за </w:t>
      </w:r>
      <w:r>
        <w:rPr>
          <w:b/>
          <w:caps/>
          <w:lang w:val="en-US"/>
        </w:rPr>
        <w:t>II</w:t>
      </w:r>
      <w:r w:rsidR="00105AD7">
        <w:rPr>
          <w:b/>
          <w:caps/>
          <w:lang w:val="en-US"/>
        </w:rPr>
        <w:t>I</w:t>
      </w:r>
      <w:r>
        <w:rPr>
          <w:b/>
          <w:caps/>
        </w:rPr>
        <w:t xml:space="preserve"> квартал 2023 г.</w:t>
      </w:r>
    </w:p>
    <w:p w:rsidR="009F68DE" w:rsidRDefault="009F68DE" w:rsidP="00464FE2">
      <w:pPr>
        <w:jc w:val="center"/>
        <w:rPr>
          <w:b/>
        </w:rPr>
      </w:pPr>
      <w:r w:rsidRPr="00B04DD7">
        <w:rPr>
          <w:b/>
        </w:rPr>
        <w:t xml:space="preserve">эффективности деятельности </w:t>
      </w:r>
    </w:p>
    <w:p w:rsidR="009F68DE" w:rsidRDefault="009F68DE" w:rsidP="00464FE2">
      <w:pPr>
        <w:jc w:val="center"/>
        <w:rPr>
          <w:b/>
        </w:rPr>
      </w:pPr>
      <w:r>
        <w:rPr>
          <w:b/>
        </w:rPr>
        <w:t>муниципального бюджетного дошкольного образовательного</w:t>
      </w:r>
      <w:r w:rsidRPr="00B04DD7">
        <w:rPr>
          <w:b/>
        </w:rPr>
        <w:t xml:space="preserve"> </w:t>
      </w:r>
      <w:r>
        <w:rPr>
          <w:b/>
        </w:rPr>
        <w:t>учреждения</w:t>
      </w:r>
      <w:r w:rsidRPr="00B04DD7">
        <w:rPr>
          <w:b/>
        </w:rPr>
        <w:t xml:space="preserve"> </w:t>
      </w:r>
    </w:p>
    <w:p w:rsidR="009F68DE" w:rsidRDefault="009F68DE" w:rsidP="00464FE2">
      <w:pPr>
        <w:jc w:val="center"/>
        <w:rPr>
          <w:b/>
        </w:rPr>
      </w:pPr>
      <w:r w:rsidRPr="00B04DD7">
        <w:rPr>
          <w:b/>
        </w:rPr>
        <w:t xml:space="preserve">муниципального образования городского округа </w:t>
      </w:r>
      <w:r>
        <w:rPr>
          <w:b/>
        </w:rPr>
        <w:t>«</w:t>
      </w:r>
      <w:r w:rsidRPr="00B04DD7">
        <w:rPr>
          <w:b/>
        </w:rPr>
        <w:t xml:space="preserve">город Клинцы Брянской области» </w:t>
      </w:r>
    </w:p>
    <w:p w:rsidR="009F68DE" w:rsidRDefault="009F68DE" w:rsidP="00464FE2">
      <w:pPr>
        <w:jc w:val="center"/>
        <w:rPr>
          <w:b/>
        </w:rPr>
      </w:pPr>
      <w:r w:rsidRPr="00B04DD7">
        <w:rPr>
          <w:b/>
        </w:rPr>
        <w:t xml:space="preserve">и критерии оценки эффективности работы </w:t>
      </w:r>
      <w:r>
        <w:rPr>
          <w:b/>
        </w:rPr>
        <w:t xml:space="preserve"> руководителя </w:t>
      </w:r>
    </w:p>
    <w:p w:rsidR="009F68DE" w:rsidRPr="00F943BB" w:rsidRDefault="009F68DE" w:rsidP="00F943BB">
      <w:pPr>
        <w:jc w:val="center"/>
        <w:rPr>
          <w:b/>
        </w:rPr>
      </w:pPr>
      <w:r>
        <w:rPr>
          <w:b/>
        </w:rPr>
        <w:t xml:space="preserve">МБДОУ – детский сад № </w:t>
      </w:r>
      <w:r w:rsidRPr="007F212F">
        <w:rPr>
          <w:b/>
        </w:rPr>
        <w:t>2</w:t>
      </w:r>
      <w:r>
        <w:rPr>
          <w:b/>
        </w:rPr>
        <w:t xml:space="preserve">3 «Снегирёк» Даменцевой В.И. </w:t>
      </w:r>
    </w:p>
    <w:tbl>
      <w:tblPr>
        <w:tblW w:w="162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321"/>
        <w:gridCol w:w="5604"/>
        <w:gridCol w:w="1080"/>
        <w:gridCol w:w="4411"/>
      </w:tblGrid>
      <w:tr w:rsidR="009F68DE" w:rsidRPr="00FC1733" w:rsidTr="009D2968">
        <w:trPr>
          <w:cantSplit/>
          <w:trHeight w:val="2507"/>
        </w:trPr>
        <w:tc>
          <w:tcPr>
            <w:tcW w:w="851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№ п/п</w:t>
            </w:r>
          </w:p>
        </w:tc>
        <w:tc>
          <w:tcPr>
            <w:tcW w:w="4321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Показатели деятельности Учреждений</w:t>
            </w:r>
          </w:p>
        </w:tc>
        <w:tc>
          <w:tcPr>
            <w:tcW w:w="5604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Плановые значения показателей деятельности руководителей Учреждений</w:t>
            </w:r>
          </w:p>
        </w:tc>
        <w:tc>
          <w:tcPr>
            <w:tcW w:w="1080" w:type="dxa"/>
            <w:textDirection w:val="btLr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E563B8">
              <w:rPr>
                <w:b/>
                <w:sz w:val="20"/>
                <w:szCs w:val="20"/>
              </w:rPr>
              <w:t>Критерии оценки эффектив-ности работы руководителя (максимально возможно</w:t>
            </w:r>
            <w:r w:rsidRPr="00FC1733">
              <w:rPr>
                <w:b/>
                <w:sz w:val="22"/>
                <w:szCs w:val="20"/>
              </w:rPr>
              <w:t>е)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</w:p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</w:p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</w:p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Фактические значения показателей деятельности руководителя учреждения</w:t>
            </w:r>
          </w:p>
        </w:tc>
      </w:tr>
      <w:tr w:rsidR="009F68DE" w:rsidRPr="00FC1733" w:rsidTr="009D2968">
        <w:tc>
          <w:tcPr>
            <w:tcW w:w="851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321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</w:t>
            </w:r>
          </w:p>
        </w:tc>
        <w:tc>
          <w:tcPr>
            <w:tcW w:w="5604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</w:t>
            </w:r>
          </w:p>
        </w:tc>
      </w:tr>
      <w:tr w:rsidR="009F68DE" w:rsidRPr="00FC1733" w:rsidTr="002C013B">
        <w:trPr>
          <w:trHeight w:val="489"/>
        </w:trPr>
        <w:tc>
          <w:tcPr>
            <w:tcW w:w="851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9925" w:type="dxa"/>
            <w:gridSpan w:val="2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Эффективность реализации образовательной программы Учреждением</w:t>
            </w:r>
          </w:p>
        </w:tc>
        <w:tc>
          <w:tcPr>
            <w:tcW w:w="1080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  <w:highlight w:val="yellow"/>
              </w:rPr>
            </w:pPr>
            <w:r w:rsidRPr="00FC1733">
              <w:rPr>
                <w:b/>
                <w:sz w:val="22"/>
                <w:szCs w:val="20"/>
              </w:rPr>
              <w:t>26 баллов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баллов</w:t>
            </w:r>
          </w:p>
        </w:tc>
      </w:tr>
      <w:tr w:rsidR="009F68DE" w:rsidRPr="00FC1733" w:rsidTr="009D2968">
        <w:tc>
          <w:tcPr>
            <w:tcW w:w="851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1.1.</w:t>
            </w:r>
          </w:p>
        </w:tc>
        <w:tc>
          <w:tcPr>
            <w:tcW w:w="9925" w:type="dxa"/>
            <w:gridSpan w:val="2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Качество достижений</w:t>
            </w:r>
          </w:p>
        </w:tc>
        <w:tc>
          <w:tcPr>
            <w:tcW w:w="1080" w:type="dxa"/>
            <w:vAlign w:val="center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22 балла</w:t>
            </w:r>
          </w:p>
        </w:tc>
        <w:tc>
          <w:tcPr>
            <w:tcW w:w="4411" w:type="dxa"/>
          </w:tcPr>
          <w:p w:rsidR="009F68DE" w:rsidRPr="00FC1733" w:rsidRDefault="004255CE" w:rsidP="00F968D0">
            <w:pPr>
              <w:widowControl w:val="0"/>
              <w:jc w:val="center"/>
              <w:rPr>
                <w:b/>
                <w:szCs w:val="20"/>
              </w:rPr>
            </w:pPr>
            <w:r>
              <w:rPr>
                <w:b/>
                <w:sz w:val="22"/>
                <w:szCs w:val="20"/>
              </w:rPr>
              <w:t>13,6</w:t>
            </w:r>
            <w:r w:rsidR="00F43DEB">
              <w:rPr>
                <w:b/>
                <w:sz w:val="22"/>
                <w:szCs w:val="20"/>
              </w:rPr>
              <w:t xml:space="preserve"> </w:t>
            </w:r>
            <w:bookmarkStart w:id="0" w:name="_GoBack"/>
            <w:bookmarkEnd w:id="0"/>
            <w:r w:rsidR="009F68DE" w:rsidRPr="00FC1733">
              <w:rPr>
                <w:b/>
                <w:sz w:val="22"/>
                <w:szCs w:val="20"/>
              </w:rPr>
              <w:t>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1.1.1.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Сохранение контингента обучающихся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За каждого обучающегося– 0,05 балла, но не более 7 баллов.</w:t>
            </w:r>
          </w:p>
          <w:p w:rsidR="009F68DE" w:rsidRPr="00FC1733" w:rsidRDefault="009F68DE">
            <w:pPr>
              <w:widowControl w:val="0"/>
              <w:rPr>
                <w:szCs w:val="20"/>
                <w:u w:val="single"/>
              </w:rPr>
            </w:pPr>
            <w:r w:rsidRPr="00FC1733">
              <w:rPr>
                <w:sz w:val="22"/>
                <w:szCs w:val="20"/>
              </w:rPr>
              <w:t>(Примечание: За отчетную цифру берется фактическое количество обучающихся, зачисленных в Учреждение по состоянию на 1 число месяца после отчетного квартала)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7</w:t>
            </w:r>
          </w:p>
        </w:tc>
        <w:tc>
          <w:tcPr>
            <w:tcW w:w="4411" w:type="dxa"/>
          </w:tcPr>
          <w:p w:rsidR="009F68DE" w:rsidRPr="00765EB0" w:rsidRDefault="009F68DE">
            <w:pPr>
              <w:widowControl w:val="0"/>
              <w:jc w:val="both"/>
              <w:rPr>
                <w:color w:val="000000"/>
                <w:szCs w:val="20"/>
              </w:rPr>
            </w:pPr>
            <w:r w:rsidRPr="00FC1733">
              <w:rPr>
                <w:sz w:val="22"/>
                <w:szCs w:val="20"/>
              </w:rPr>
              <w:t xml:space="preserve"> Конти</w:t>
            </w:r>
            <w:r>
              <w:rPr>
                <w:sz w:val="22"/>
                <w:szCs w:val="20"/>
              </w:rPr>
              <w:t>нгент воспитанников составляет</w:t>
            </w:r>
            <w:r w:rsidR="00105AD7" w:rsidRPr="00105AD7">
              <w:rPr>
                <w:sz w:val="22"/>
                <w:szCs w:val="20"/>
              </w:rPr>
              <w:t xml:space="preserve"> </w:t>
            </w:r>
            <w:r w:rsidR="00105AD7" w:rsidRPr="001234E0">
              <w:rPr>
                <w:color w:val="000000" w:themeColor="text1"/>
                <w:sz w:val="22"/>
                <w:szCs w:val="20"/>
              </w:rPr>
              <w:t>6</w:t>
            </w:r>
            <w:r w:rsidR="00F43DEB" w:rsidRPr="001234E0">
              <w:rPr>
                <w:color w:val="000000" w:themeColor="text1"/>
                <w:sz w:val="22"/>
                <w:szCs w:val="20"/>
              </w:rPr>
              <w:t>2</w:t>
            </w:r>
            <w:r w:rsidR="00105AD7">
              <w:rPr>
                <w:color w:val="000000"/>
                <w:sz w:val="22"/>
                <w:szCs w:val="20"/>
              </w:rPr>
              <w:t xml:space="preserve"> воспитанника – 3,</w:t>
            </w:r>
            <w:r w:rsidR="00105AD7" w:rsidRPr="00105AD7">
              <w:rPr>
                <w:color w:val="000000"/>
                <w:sz w:val="22"/>
                <w:szCs w:val="20"/>
              </w:rPr>
              <w:t>1</w:t>
            </w:r>
            <w:r w:rsidR="00F43DEB">
              <w:rPr>
                <w:color w:val="000000"/>
                <w:sz w:val="22"/>
                <w:szCs w:val="20"/>
              </w:rPr>
              <w:t>0</w:t>
            </w:r>
            <w:r w:rsidRPr="00765EB0">
              <w:rPr>
                <w:color w:val="000000"/>
                <w:sz w:val="22"/>
                <w:szCs w:val="20"/>
              </w:rPr>
              <w:t xml:space="preserve"> балл</w:t>
            </w:r>
            <w:r>
              <w:rPr>
                <w:color w:val="000000"/>
                <w:sz w:val="22"/>
                <w:szCs w:val="20"/>
              </w:rPr>
              <w:t>ов</w:t>
            </w:r>
          </w:p>
          <w:p w:rsidR="009F68DE" w:rsidRPr="00FC1733" w:rsidRDefault="004C15E6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3,10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1.1.2.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Наполняемость групп </w:t>
            </w:r>
            <w:r w:rsidRPr="00FC1733">
              <w:rPr>
                <w:color w:val="000000"/>
                <w:sz w:val="22"/>
                <w:szCs w:val="20"/>
              </w:rPr>
              <w:t>обучающими</w:t>
            </w:r>
          </w:p>
        </w:tc>
        <w:tc>
          <w:tcPr>
            <w:tcW w:w="5604" w:type="dxa"/>
            <w:vAlign w:val="center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0 % до 80 % − 0 баллов.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81% до 94% – 1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95 % до 100 % – 2 балла.</w:t>
            </w:r>
          </w:p>
          <w:p w:rsidR="009F68DE" w:rsidRPr="00FC1733" w:rsidRDefault="009F68DE">
            <w:pPr>
              <w:widowControl w:val="0"/>
              <w:rPr>
                <w:szCs w:val="20"/>
                <w:u w:val="single"/>
              </w:rPr>
            </w:pPr>
            <w:r w:rsidRPr="00FC1733">
              <w:rPr>
                <w:sz w:val="22"/>
                <w:szCs w:val="20"/>
              </w:rPr>
              <w:t>Более 100 % – 3 балла. (Примечание: Наполняемость групп рассчитывается по отношению к фактическому количеству обучающихся, зачисленных в Учреждение по состоянию на 1 число месяца отчетного квартала)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3</w:t>
            </w:r>
          </w:p>
        </w:tc>
        <w:tc>
          <w:tcPr>
            <w:tcW w:w="4411" w:type="dxa"/>
          </w:tcPr>
          <w:p w:rsidR="009F68DE" w:rsidRDefault="009F68DE" w:rsidP="00F52632">
            <w:pPr>
              <w:widowControl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Наполняемость групп – более 84</w:t>
            </w:r>
            <w:r w:rsidRPr="00FC1733">
              <w:rPr>
                <w:sz w:val="22"/>
                <w:szCs w:val="20"/>
              </w:rPr>
              <w:t xml:space="preserve">% - </w:t>
            </w:r>
            <w:r>
              <w:rPr>
                <w:sz w:val="22"/>
                <w:szCs w:val="20"/>
              </w:rPr>
              <w:t>1 балл</w:t>
            </w:r>
          </w:p>
          <w:p w:rsidR="004C15E6" w:rsidRPr="00FC1733" w:rsidRDefault="004C15E6" w:rsidP="00F52632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1.1.3.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Посещаемость </w:t>
            </w:r>
            <w:r w:rsidRPr="00FC1733">
              <w:rPr>
                <w:color w:val="000000"/>
                <w:sz w:val="22"/>
                <w:szCs w:val="20"/>
              </w:rPr>
              <w:t>обучающими</w:t>
            </w:r>
            <w:r w:rsidRPr="00FC1733">
              <w:rPr>
                <w:sz w:val="22"/>
                <w:szCs w:val="20"/>
              </w:rPr>
              <w:t xml:space="preserve"> учреждений</w:t>
            </w:r>
          </w:p>
        </w:tc>
        <w:tc>
          <w:tcPr>
            <w:tcW w:w="5604" w:type="dxa"/>
          </w:tcPr>
          <w:p w:rsidR="009F68DE" w:rsidRPr="00FC1733" w:rsidRDefault="009F68DE">
            <w:pPr>
              <w:pStyle w:val="a3"/>
              <w:widowControl w:val="0"/>
              <w:tabs>
                <w:tab w:val="left" w:pos="960"/>
              </w:tabs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От 0 % до 80 % от списочного состава − 0 баллов.</w:t>
            </w:r>
          </w:p>
          <w:p w:rsidR="009F68DE" w:rsidRPr="00FC1733" w:rsidRDefault="009F68DE">
            <w:pPr>
              <w:pStyle w:val="a3"/>
              <w:widowControl w:val="0"/>
              <w:tabs>
                <w:tab w:val="left" w:pos="960"/>
              </w:tabs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От 81% до 94 % от списочного состава − 1 балл.</w:t>
            </w:r>
          </w:p>
          <w:p w:rsidR="009F68DE" w:rsidRPr="00FC1733" w:rsidRDefault="009F68DE">
            <w:pPr>
              <w:pStyle w:val="a3"/>
              <w:widowControl w:val="0"/>
              <w:tabs>
                <w:tab w:val="left" w:pos="960"/>
              </w:tabs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lastRenderedPageBreak/>
              <w:t>От 95 % до 100% от списочного состава − 2 балла.</w:t>
            </w:r>
          </w:p>
          <w:p w:rsidR="009F68DE" w:rsidRPr="00FC1733" w:rsidRDefault="009F68DE">
            <w:pPr>
              <w:pStyle w:val="a3"/>
              <w:widowControl w:val="0"/>
              <w:tabs>
                <w:tab w:val="left" w:pos="960"/>
              </w:tabs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(Примечание: Расчет показателя производится от фактического количества обучающихся в течение отчетного квартала. Контрольная цифра - фактическое количество обучающихся, зачисленных в Учреждение по состоянию на 1 число месяца каждого квартала)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</w:rPr>
              <w:lastRenderedPageBreak/>
              <w:t>2</w:t>
            </w:r>
          </w:p>
        </w:tc>
        <w:tc>
          <w:tcPr>
            <w:tcW w:w="4411" w:type="dxa"/>
          </w:tcPr>
          <w:p w:rsidR="009F68DE" w:rsidRPr="00FC1733" w:rsidRDefault="009F68DE" w:rsidP="00837D70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Посещаемость детей за </w:t>
            </w:r>
            <w:r>
              <w:rPr>
                <w:sz w:val="22"/>
                <w:szCs w:val="20"/>
              </w:rPr>
              <w:t>отчётный период составляет от 0 до 80</w:t>
            </w:r>
            <w:r w:rsidRPr="00FC1733">
              <w:rPr>
                <w:sz w:val="22"/>
                <w:szCs w:val="20"/>
              </w:rPr>
              <w:t xml:space="preserve">% - </w:t>
            </w:r>
            <w:r>
              <w:rPr>
                <w:sz w:val="22"/>
                <w:szCs w:val="20"/>
              </w:rPr>
              <w:t>0</w:t>
            </w:r>
            <w:r w:rsidR="00F7361A">
              <w:rPr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</w:rPr>
              <w:t>балл</w:t>
            </w:r>
            <w:r>
              <w:rPr>
                <w:sz w:val="22"/>
                <w:szCs w:val="20"/>
              </w:rPr>
              <w:t xml:space="preserve">ов 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lastRenderedPageBreak/>
              <w:t>1.1.4.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</w:t>
            </w:r>
            <w:r w:rsidRPr="00FC1733">
              <w:rPr>
                <w:color w:val="000000"/>
                <w:sz w:val="22"/>
                <w:szCs w:val="20"/>
              </w:rPr>
              <w:t xml:space="preserve"> обучающихся</w:t>
            </w:r>
            <w:r w:rsidRPr="00FC1733">
              <w:rPr>
                <w:sz w:val="22"/>
                <w:szCs w:val="20"/>
              </w:rPr>
              <w:t xml:space="preserve">, подготовленных Учреждением и ставших победителями или призерами творческих </w:t>
            </w:r>
            <w:r w:rsidRPr="00FC1733">
              <w:rPr>
                <w:color w:val="000000"/>
                <w:sz w:val="22"/>
                <w:szCs w:val="20"/>
              </w:rPr>
              <w:t>конкурсов, фестивалей, выставок, соревнований различного уровня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муниципальном уровне – 1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региональном уровне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федеральном уровне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международном уровне –2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оснований – баллы суммируются)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</w:t>
            </w:r>
          </w:p>
        </w:tc>
        <w:tc>
          <w:tcPr>
            <w:tcW w:w="4411" w:type="dxa"/>
          </w:tcPr>
          <w:p w:rsidR="009F68DE" w:rsidRPr="00682222" w:rsidRDefault="007654E2" w:rsidP="00D6283A">
            <w:pPr>
              <w:pStyle w:val="ac"/>
              <w:widowControl w:val="0"/>
              <w:tabs>
                <w:tab w:val="left" w:pos="227"/>
              </w:tabs>
              <w:ind w:left="0"/>
              <w:rPr>
                <w:szCs w:val="16"/>
              </w:rPr>
            </w:pPr>
            <w:r>
              <w:rPr>
                <w:sz w:val="22"/>
                <w:szCs w:val="16"/>
              </w:rPr>
              <w:t>1.Воспитанник  Ковалева Есения победитель</w:t>
            </w:r>
            <w:r w:rsidR="00203CAD">
              <w:rPr>
                <w:sz w:val="22"/>
                <w:szCs w:val="16"/>
              </w:rPr>
              <w:t xml:space="preserve"> </w:t>
            </w:r>
            <w:r>
              <w:rPr>
                <w:sz w:val="22"/>
                <w:szCs w:val="16"/>
              </w:rPr>
              <w:t>-  1</w:t>
            </w:r>
            <w:r w:rsidR="009F68DE">
              <w:rPr>
                <w:sz w:val="22"/>
                <w:szCs w:val="16"/>
              </w:rPr>
              <w:t>м</w:t>
            </w:r>
            <w:r w:rsidR="00950363">
              <w:rPr>
                <w:sz w:val="22"/>
                <w:szCs w:val="16"/>
              </w:rPr>
              <w:t>есто во В</w:t>
            </w:r>
            <w:r w:rsidR="008E5AF3">
              <w:rPr>
                <w:sz w:val="22"/>
                <w:szCs w:val="16"/>
              </w:rPr>
              <w:t>сероссийском</w:t>
            </w:r>
            <w:r>
              <w:rPr>
                <w:sz w:val="22"/>
                <w:szCs w:val="16"/>
              </w:rPr>
              <w:t xml:space="preserve"> тестировании «Я расту патриотом»</w:t>
            </w:r>
            <w:r w:rsidR="009F68DE">
              <w:rPr>
                <w:sz w:val="22"/>
                <w:szCs w:val="16"/>
              </w:rPr>
              <w:t xml:space="preserve"> -1 балл;</w:t>
            </w:r>
          </w:p>
          <w:p w:rsidR="009F68DE" w:rsidRPr="00D85A5A" w:rsidRDefault="009F68DE" w:rsidP="00D6283A">
            <w:pPr>
              <w:pStyle w:val="ac"/>
              <w:widowControl w:val="0"/>
              <w:tabs>
                <w:tab w:val="left" w:pos="227"/>
              </w:tabs>
              <w:ind w:left="0"/>
              <w:rPr>
                <w:color w:val="FF0000"/>
                <w:szCs w:val="16"/>
              </w:rPr>
            </w:pPr>
            <w:r>
              <w:rPr>
                <w:sz w:val="22"/>
                <w:szCs w:val="16"/>
              </w:rPr>
              <w:t>2.</w:t>
            </w:r>
            <w:r>
              <w:rPr>
                <w:color w:val="000000"/>
                <w:sz w:val="22"/>
                <w:szCs w:val="16"/>
              </w:rPr>
              <w:t xml:space="preserve"> </w:t>
            </w:r>
            <w:r w:rsidRPr="00D85A5A">
              <w:rPr>
                <w:color w:val="FF0000"/>
                <w:sz w:val="22"/>
                <w:szCs w:val="16"/>
              </w:rPr>
              <w:t xml:space="preserve"> </w:t>
            </w:r>
            <w:r w:rsidR="00950363">
              <w:rPr>
                <w:sz w:val="22"/>
                <w:szCs w:val="16"/>
              </w:rPr>
              <w:t>Воспитанник Талюко Варвара победитель (3 место) Регионального конкурса для детей и молодежи «Страна талантов»,конкурсная работа «Здравствуй, осень!» - 1 балл;</w:t>
            </w:r>
          </w:p>
          <w:p w:rsidR="009F68DE" w:rsidRPr="00B04D0E" w:rsidRDefault="009F68DE" w:rsidP="00D6283A">
            <w:pPr>
              <w:pStyle w:val="ac"/>
              <w:widowControl w:val="0"/>
              <w:tabs>
                <w:tab w:val="left" w:pos="227"/>
              </w:tabs>
              <w:ind w:left="0"/>
              <w:rPr>
                <w:color w:val="000000"/>
                <w:szCs w:val="16"/>
              </w:rPr>
            </w:pPr>
            <w:r>
              <w:rPr>
                <w:color w:val="000000"/>
                <w:sz w:val="22"/>
                <w:szCs w:val="16"/>
              </w:rPr>
              <w:t xml:space="preserve">3. </w:t>
            </w:r>
            <w:r w:rsidR="00DD4A4F" w:rsidRPr="00B04D0E">
              <w:rPr>
                <w:color w:val="000000"/>
                <w:sz w:val="22"/>
                <w:szCs w:val="16"/>
              </w:rPr>
              <w:t>Воспитанник Москаленко Тимофей победитель (Диплом 1 место)   Международного конкурса «Я помню, Я горжусь</w:t>
            </w:r>
            <w:r w:rsidRPr="00B04D0E">
              <w:rPr>
                <w:color w:val="000000"/>
                <w:sz w:val="22"/>
                <w:szCs w:val="16"/>
              </w:rPr>
              <w:t>»  – 2 балла;</w:t>
            </w:r>
          </w:p>
          <w:p w:rsidR="009F68DE" w:rsidRPr="00A04412" w:rsidRDefault="009F68DE" w:rsidP="00330888">
            <w:pPr>
              <w:pStyle w:val="ac"/>
              <w:widowControl w:val="0"/>
              <w:tabs>
                <w:tab w:val="left" w:pos="227"/>
              </w:tabs>
              <w:ind w:left="0"/>
              <w:rPr>
                <w:color w:val="000000"/>
                <w:szCs w:val="16"/>
              </w:rPr>
            </w:pPr>
            <w:r>
              <w:rPr>
                <w:color w:val="000000"/>
                <w:sz w:val="22"/>
                <w:szCs w:val="16"/>
              </w:rPr>
              <w:t>Всего: 4</w:t>
            </w:r>
            <w:r w:rsidRPr="00EA3120">
              <w:rPr>
                <w:color w:val="000000"/>
                <w:sz w:val="22"/>
                <w:szCs w:val="16"/>
              </w:rPr>
              <w:t xml:space="preserve"> балл</w:t>
            </w:r>
            <w:r>
              <w:rPr>
                <w:color w:val="000000"/>
                <w:sz w:val="22"/>
                <w:szCs w:val="16"/>
              </w:rPr>
              <w:t>а</w:t>
            </w:r>
          </w:p>
        </w:tc>
      </w:tr>
      <w:tr w:rsidR="009F68DE" w:rsidRPr="00FC1733" w:rsidTr="00830257">
        <w:trPr>
          <w:trHeight w:val="1123"/>
        </w:trPr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1.1.5.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Благоприятный психологический климат в коллективе (стабильный коллектив, отсутствие обоснованных жалоб со стороны педагогических работников, </w:t>
            </w:r>
            <w:r w:rsidRPr="00FC1733">
              <w:rPr>
                <w:color w:val="000000"/>
                <w:sz w:val="22"/>
                <w:szCs w:val="20"/>
              </w:rPr>
              <w:t>обучающихся</w:t>
            </w:r>
            <w:r w:rsidRPr="00FC1733">
              <w:rPr>
                <w:sz w:val="22"/>
                <w:szCs w:val="20"/>
              </w:rPr>
              <w:t>, их родителей)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Стабильный коллектив, отсутствие жалоб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обоснованных жалоб со стороны педагогических работников, воспитанников, их родителей – (– 1 балл за каждую обоснованную).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206032">
            <w:pPr>
              <w:widowControl w:val="0"/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 xml:space="preserve">В ДОУ благоприятный психологический климат. </w:t>
            </w:r>
            <w:r w:rsidRPr="00206032">
              <w:rPr>
                <w:sz w:val="22"/>
                <w:szCs w:val="16"/>
              </w:rPr>
              <w:t>За отчетный период жалоб не было - 1 балл</w:t>
            </w:r>
          </w:p>
          <w:p w:rsidR="004C15E6" w:rsidRPr="00206032" w:rsidRDefault="004C15E6" w:rsidP="00206032">
            <w:pPr>
              <w:widowControl w:val="0"/>
              <w:rPr>
                <w:sz w:val="16"/>
                <w:szCs w:val="16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1.1.6.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Удовлетворенность участников образовательного процесса качеством образования в Учреждении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Отсутствие жалоб и предписаний контрольно-надзорных органов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обоснованных жалоб на качество образования – (– 1 балл за каждую).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предписаний контрольно-надзорных органов на качество образования – (– 3 балла)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A230EC">
            <w:pPr>
              <w:widowControl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Ж</w:t>
            </w:r>
            <w:r w:rsidRPr="00FC1733">
              <w:rPr>
                <w:sz w:val="22"/>
                <w:szCs w:val="20"/>
              </w:rPr>
              <w:t>алоб</w:t>
            </w:r>
            <w:r>
              <w:rPr>
                <w:sz w:val="22"/>
                <w:szCs w:val="20"/>
              </w:rPr>
              <w:t>ы и предписания</w:t>
            </w:r>
            <w:r w:rsidRPr="00FC1733">
              <w:rPr>
                <w:sz w:val="22"/>
                <w:szCs w:val="20"/>
              </w:rPr>
              <w:t xml:space="preserve"> контрольно-надзорных органов </w:t>
            </w:r>
            <w:r>
              <w:rPr>
                <w:sz w:val="22"/>
                <w:szCs w:val="20"/>
              </w:rPr>
              <w:t xml:space="preserve">за отчетный период отсутствуют </w:t>
            </w:r>
            <w:r w:rsidRPr="00FC1733">
              <w:rPr>
                <w:sz w:val="22"/>
                <w:szCs w:val="20"/>
              </w:rPr>
              <w:t>– 1 балл</w:t>
            </w:r>
          </w:p>
          <w:p w:rsidR="004C15E6" w:rsidRPr="00FC1733" w:rsidRDefault="004C15E6" w:rsidP="00A230EC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1.1.7.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Вариативность системы дошкольного образования 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За каждый вид – 1 балл, но не более 3 баллов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3</w:t>
            </w:r>
          </w:p>
        </w:tc>
        <w:tc>
          <w:tcPr>
            <w:tcW w:w="4411" w:type="dxa"/>
          </w:tcPr>
          <w:p w:rsidR="009F68DE" w:rsidRPr="00FC1733" w:rsidRDefault="009F68DE" w:rsidP="00D76C31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В детском саду дети обучаются по основной общеоб</w:t>
            </w:r>
            <w:r>
              <w:rPr>
                <w:sz w:val="22"/>
                <w:szCs w:val="20"/>
              </w:rPr>
              <w:t>разовательной программе, оказываются только бесплатные дополнительные услуги</w:t>
            </w:r>
            <w:r w:rsidRPr="00FC1733">
              <w:rPr>
                <w:sz w:val="22"/>
                <w:szCs w:val="20"/>
              </w:rPr>
              <w:t xml:space="preserve"> – 0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1.2.</w:t>
            </w:r>
          </w:p>
        </w:tc>
        <w:tc>
          <w:tcPr>
            <w:tcW w:w="9925" w:type="dxa"/>
            <w:gridSpan w:val="2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Кадровое обеспечение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4 баллов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>
              <w:rPr>
                <w:b/>
                <w:sz w:val="22"/>
                <w:szCs w:val="20"/>
              </w:rPr>
              <w:t>3</w:t>
            </w:r>
            <w:r w:rsidRPr="00FC1733">
              <w:rPr>
                <w:b/>
                <w:sz w:val="22"/>
                <w:szCs w:val="20"/>
              </w:rPr>
              <w:t>,5 балла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1.2.1.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  <w:u w:val="single"/>
              </w:rPr>
            </w:pPr>
            <w:r w:rsidRPr="00FC1733">
              <w:rPr>
                <w:sz w:val="22"/>
                <w:szCs w:val="20"/>
              </w:rPr>
              <w:t>Наличие у педагогических работников Учреждения профильного профессионального образования</w:t>
            </w:r>
            <w:r w:rsidRPr="00CA16AF">
              <w:rPr>
                <w:sz w:val="22"/>
                <w:szCs w:val="20"/>
              </w:rPr>
              <w:t>.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более чем у 50 % педагогических работников профильного высшего профессионального образования – 1 балл.</w:t>
            </w:r>
          </w:p>
          <w:p w:rsidR="009F68DE" w:rsidRPr="00FC1733" w:rsidRDefault="009F68DE">
            <w:pPr>
              <w:widowControl w:val="0"/>
              <w:rPr>
                <w:szCs w:val="20"/>
                <w:u w:val="single"/>
              </w:rPr>
            </w:pPr>
            <w:r w:rsidRPr="00FC1733">
              <w:rPr>
                <w:sz w:val="22"/>
                <w:szCs w:val="20"/>
              </w:rPr>
              <w:t xml:space="preserve">Наличие более чем у 50 % педагогических работников профильного среднего профессионального образования </w:t>
            </w:r>
            <w:r w:rsidRPr="00FC1733">
              <w:rPr>
                <w:sz w:val="22"/>
                <w:szCs w:val="20"/>
              </w:rPr>
              <w:lastRenderedPageBreak/>
              <w:t>– 0,5 балла.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lastRenderedPageBreak/>
              <w:t>1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- 100 % имеют среднее профильное профессиональное образование – 0,5 баллов</w:t>
            </w:r>
          </w:p>
          <w:p w:rsidR="009F68DE" w:rsidRPr="00FC1733" w:rsidRDefault="004C15E6" w:rsidP="004C15E6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0,5  балла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lastRenderedPageBreak/>
              <w:t>1.2.2.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Своевременное прохождение курсов повышения квалификации педагогическими работниками и административно-управленческим персоналом Учреждения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Своевременное прохождение курсов повышения квалификации педагогическими работниками и административно-управленческим персоналом Учреждения − 1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случаев несвоевременного прохождения курсов ПК − (– 1 балл за каждый случай).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FE71E6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 xml:space="preserve">100% педагогического состава прошли курсы повышения квалификации (срок действия – </w:t>
            </w:r>
            <w:r>
              <w:rPr>
                <w:sz w:val="22"/>
                <w:szCs w:val="20"/>
              </w:rPr>
              <w:t>3 года</w:t>
            </w:r>
            <w:r w:rsidRPr="00FC1733">
              <w:rPr>
                <w:sz w:val="22"/>
                <w:szCs w:val="20"/>
              </w:rPr>
              <w:t>) – 1 балл</w:t>
            </w:r>
            <w:r>
              <w:rPr>
                <w:sz w:val="22"/>
                <w:szCs w:val="20"/>
              </w:rPr>
              <w:t>.</w:t>
            </w:r>
          </w:p>
          <w:p w:rsidR="004C15E6" w:rsidRPr="00FC1733" w:rsidRDefault="004C15E6" w:rsidP="00FE71E6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1.2.3.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Уровень квалификации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более чем у 50% педагогических работников квалификационных категорий – 1 балл.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6618EC">
            <w:pPr>
              <w:widowControl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1</w:t>
            </w:r>
            <w:r w:rsidRPr="00EE7743">
              <w:rPr>
                <w:sz w:val="22"/>
                <w:szCs w:val="20"/>
              </w:rPr>
              <w:t>2</w:t>
            </w:r>
            <w:r>
              <w:rPr>
                <w:sz w:val="22"/>
                <w:szCs w:val="20"/>
              </w:rPr>
              <w:t>,</w:t>
            </w:r>
            <w:r w:rsidRPr="00EE7743">
              <w:rPr>
                <w:sz w:val="22"/>
                <w:szCs w:val="20"/>
              </w:rPr>
              <w:t>5</w:t>
            </w:r>
            <w:r>
              <w:rPr>
                <w:sz w:val="22"/>
                <w:szCs w:val="20"/>
              </w:rPr>
              <w:t xml:space="preserve">% педагогов имеют высшую и 75 </w:t>
            </w:r>
            <w:r w:rsidRPr="00FC1733">
              <w:rPr>
                <w:sz w:val="22"/>
                <w:szCs w:val="20"/>
              </w:rPr>
              <w:t>% педагогов имеют</w:t>
            </w:r>
            <w:r>
              <w:rPr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  <w:lang w:val="en-US"/>
              </w:rPr>
              <w:t>I</w:t>
            </w:r>
            <w:r>
              <w:rPr>
                <w:sz w:val="22"/>
                <w:szCs w:val="20"/>
              </w:rPr>
              <w:t xml:space="preserve"> квалификац. к</w:t>
            </w:r>
            <w:r w:rsidRPr="00FC1733">
              <w:rPr>
                <w:sz w:val="22"/>
                <w:szCs w:val="20"/>
              </w:rPr>
              <w:t>атегорию</w:t>
            </w:r>
            <w:r>
              <w:rPr>
                <w:sz w:val="22"/>
                <w:szCs w:val="20"/>
              </w:rPr>
              <w:t xml:space="preserve"> – 1 балл</w:t>
            </w:r>
          </w:p>
          <w:p w:rsidR="004C15E6" w:rsidRPr="00FC1733" w:rsidRDefault="004C15E6" w:rsidP="006618EC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1.2.4.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Привлечение и закрепление молодых специалистов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Доля педагогических работников со стажем работы до 3 лет - 10% и более – 1 балл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F4565D">
            <w:pPr>
              <w:widowControl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100% педагогов имеют стаж более 3 лет - 1 балл</w:t>
            </w:r>
          </w:p>
          <w:p w:rsidR="004C15E6" w:rsidRPr="00FC1733" w:rsidRDefault="004C15E6" w:rsidP="00F4565D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2.</w:t>
            </w:r>
          </w:p>
        </w:tc>
        <w:tc>
          <w:tcPr>
            <w:tcW w:w="9925" w:type="dxa"/>
            <w:gridSpan w:val="2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Эффективность инновационной (научной, методической, организационной) деятельности Учреждения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31 балл</w:t>
            </w:r>
          </w:p>
        </w:tc>
        <w:tc>
          <w:tcPr>
            <w:tcW w:w="4411" w:type="dxa"/>
          </w:tcPr>
          <w:p w:rsidR="009F68DE" w:rsidRPr="00FC1733" w:rsidRDefault="009F68DE" w:rsidP="00BA1C34">
            <w:pPr>
              <w:widowControl w:val="0"/>
              <w:jc w:val="center"/>
              <w:rPr>
                <w:b/>
                <w:szCs w:val="20"/>
              </w:rPr>
            </w:pPr>
            <w:r>
              <w:rPr>
                <w:b/>
                <w:sz w:val="22"/>
                <w:szCs w:val="20"/>
              </w:rPr>
              <w:t xml:space="preserve">14,0 </w:t>
            </w:r>
            <w:r w:rsidRPr="00FC1733">
              <w:rPr>
                <w:b/>
                <w:sz w:val="22"/>
                <w:szCs w:val="20"/>
              </w:rPr>
              <w:t>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2.1.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Участие в инновационной деятельности, ведение экспериментальной работы (наличие статуса РЭП, МЭП, базовой площадки, базовое (опорное) дошкольное образовательное учреждение, наличие научно-методических публикаций)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  <w:u w:val="single"/>
              </w:rPr>
            </w:pPr>
            <w:r w:rsidRPr="00FC1733">
              <w:rPr>
                <w:sz w:val="22"/>
                <w:szCs w:val="20"/>
              </w:rPr>
              <w:t>Наличие статуса с программой: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муниципальном уровне – 0,5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региональном уровне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федеральном уровне – 1,5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международном уровне –2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оснований – баллы суммируются)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Дошкольное учреждение не является базовым учреждением – 0 балла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2.2.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Организация и проведение на базе Учреждения семинаров, совещаний, конференций, мастер-классов, конкурсов, соревнований и т.п. различного уровня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муниципальном уровне – 0,5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региональном уровне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федеральном уровне – 1,5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международном уровне –2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оснований – баллы суммируются)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</w:t>
            </w:r>
          </w:p>
          <w:p w:rsidR="009F68DE" w:rsidRPr="00FC1733" w:rsidRDefault="009F68DE">
            <w:pPr>
              <w:widowControl w:val="0"/>
              <w:jc w:val="center"/>
              <w:rPr>
                <w:szCs w:val="20"/>
                <w:lang w:val="en-US"/>
              </w:rPr>
            </w:pPr>
          </w:p>
          <w:p w:rsidR="009F68DE" w:rsidRPr="00FC1733" w:rsidRDefault="009F68DE">
            <w:pPr>
              <w:widowControl w:val="0"/>
              <w:jc w:val="center"/>
              <w:rPr>
                <w:szCs w:val="20"/>
                <w:lang w:val="en-US"/>
              </w:rPr>
            </w:pPr>
          </w:p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</w:p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</w:p>
        </w:tc>
        <w:tc>
          <w:tcPr>
            <w:tcW w:w="4411" w:type="dxa"/>
          </w:tcPr>
          <w:p w:rsidR="009F68DE" w:rsidRPr="009A789B" w:rsidRDefault="009F68DE" w:rsidP="00A655FF">
            <w:pPr>
              <w:widowControl w:val="0"/>
              <w:rPr>
                <w:color w:val="000000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0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2.3.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Личное участие руководителя Учреждения в профессиональных конкурсах, грантах, проектах, научно-практических конференциях, научной деятельности и их результативность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муниципальном уровне – 0,5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региональном уровне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федеральном уровне – 1,5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международном уровне –2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оснований – баллы суммируются)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</w:t>
            </w:r>
          </w:p>
        </w:tc>
        <w:tc>
          <w:tcPr>
            <w:tcW w:w="4411" w:type="dxa"/>
          </w:tcPr>
          <w:p w:rsidR="009F68DE" w:rsidRPr="001259FB" w:rsidRDefault="009F68DE" w:rsidP="005B27A6">
            <w:pPr>
              <w:widowControl w:val="0"/>
              <w:rPr>
                <w:color w:val="000000"/>
                <w:szCs w:val="20"/>
              </w:rPr>
            </w:pPr>
            <w:r>
              <w:rPr>
                <w:sz w:val="22"/>
                <w:szCs w:val="20"/>
              </w:rPr>
              <w:t>1. Прошла обучение по программе повышения кв</w:t>
            </w:r>
            <w:r w:rsidR="007654E2">
              <w:rPr>
                <w:sz w:val="22"/>
                <w:szCs w:val="20"/>
              </w:rPr>
              <w:t>алификации «Лучшие  практики реализации патриотического воспитания в работе современного учителя в соответствии с ФГОС»</w:t>
            </w:r>
            <w:r>
              <w:rPr>
                <w:sz w:val="22"/>
                <w:szCs w:val="20"/>
              </w:rPr>
              <w:t xml:space="preserve"> - 1 балл;</w:t>
            </w:r>
          </w:p>
          <w:p w:rsidR="009F68DE" w:rsidRDefault="009F68DE" w:rsidP="001A456F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3.Руководитель приняла </w:t>
            </w:r>
            <w:r w:rsidR="007654E2">
              <w:rPr>
                <w:sz w:val="22"/>
                <w:szCs w:val="20"/>
              </w:rPr>
              <w:t xml:space="preserve">онлайн- </w:t>
            </w:r>
            <w:r>
              <w:rPr>
                <w:sz w:val="22"/>
                <w:szCs w:val="20"/>
              </w:rPr>
              <w:t>участие во Всероссийском форуме «Воспитатели</w:t>
            </w:r>
            <w:r w:rsidR="007654E2">
              <w:rPr>
                <w:sz w:val="22"/>
                <w:szCs w:val="20"/>
              </w:rPr>
              <w:t xml:space="preserve"> России. Новые ориентиры.</w:t>
            </w:r>
            <w:r>
              <w:rPr>
                <w:sz w:val="22"/>
                <w:szCs w:val="20"/>
              </w:rPr>
              <w:t>»</w:t>
            </w:r>
            <w:r w:rsidR="007654E2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- 1,5 балла;</w:t>
            </w:r>
          </w:p>
          <w:p w:rsidR="009F68DE" w:rsidRDefault="009F68DE" w:rsidP="001A456F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4.Приня</w:t>
            </w:r>
            <w:r w:rsidR="006B0F6C">
              <w:rPr>
                <w:sz w:val="22"/>
                <w:szCs w:val="20"/>
              </w:rPr>
              <w:t>ла участие в Международном педагогическом конкурс</w:t>
            </w:r>
            <w:r>
              <w:rPr>
                <w:sz w:val="22"/>
                <w:szCs w:val="20"/>
              </w:rPr>
              <w:t>е</w:t>
            </w:r>
            <w:r w:rsidR="006B0F6C">
              <w:rPr>
                <w:sz w:val="22"/>
                <w:szCs w:val="20"/>
              </w:rPr>
              <w:t xml:space="preserve"> «Свободное образование» в номинации «Методические разработки» </w:t>
            </w:r>
            <w:r>
              <w:rPr>
                <w:sz w:val="22"/>
                <w:szCs w:val="20"/>
              </w:rPr>
              <w:t xml:space="preserve"> – 2 балла.</w:t>
            </w:r>
          </w:p>
          <w:p w:rsidR="009F68DE" w:rsidRPr="00517A3C" w:rsidRDefault="009F68DE" w:rsidP="001A456F">
            <w:pPr>
              <w:widowControl w:val="0"/>
              <w:rPr>
                <w:color w:val="000000"/>
                <w:szCs w:val="20"/>
              </w:rPr>
            </w:pPr>
            <w:r>
              <w:rPr>
                <w:color w:val="000000"/>
                <w:sz w:val="22"/>
                <w:szCs w:val="20"/>
              </w:rPr>
              <w:lastRenderedPageBreak/>
              <w:t>Всего: 4,5 балла</w:t>
            </w:r>
            <w:r w:rsidRPr="00517A3C">
              <w:rPr>
                <w:color w:val="000000"/>
                <w:sz w:val="22"/>
                <w:szCs w:val="20"/>
              </w:rPr>
              <w:t>.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lastRenderedPageBreak/>
              <w:t>2.4.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и продуктивность реализации образовательной программы и программы развития Учреждения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и продуктивность реализации образовательной программы и программы</w:t>
            </w:r>
            <w:r>
              <w:rPr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</w:rPr>
              <w:t>развития: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0 % до 70 % – 0 баллов.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71 % до 80 %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81 % до 90 % – 1,5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91 % до 100 % – 2 балла.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val="en-US"/>
              </w:rPr>
            </w:pPr>
            <w:r w:rsidRPr="00FC1733">
              <w:rPr>
                <w:sz w:val="22"/>
                <w:szCs w:val="20"/>
              </w:rPr>
              <w:t>2</w:t>
            </w:r>
          </w:p>
        </w:tc>
        <w:tc>
          <w:tcPr>
            <w:tcW w:w="4411" w:type="dxa"/>
          </w:tcPr>
          <w:p w:rsidR="009F68DE" w:rsidRDefault="009F68DE" w:rsidP="00F23EA7">
            <w:pPr>
              <w:widowControl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Программы реализованы на 9</w:t>
            </w:r>
            <w:r w:rsidRPr="00FC1733">
              <w:rPr>
                <w:sz w:val="22"/>
                <w:szCs w:val="20"/>
              </w:rPr>
              <w:t xml:space="preserve">5%, что составляет – </w:t>
            </w:r>
            <w:r>
              <w:rPr>
                <w:sz w:val="22"/>
                <w:szCs w:val="20"/>
              </w:rPr>
              <w:t>2</w:t>
            </w:r>
            <w:r w:rsidRPr="00FC1733">
              <w:rPr>
                <w:sz w:val="22"/>
                <w:szCs w:val="20"/>
              </w:rPr>
              <w:t xml:space="preserve"> балл</w:t>
            </w:r>
            <w:r>
              <w:rPr>
                <w:sz w:val="22"/>
                <w:szCs w:val="20"/>
              </w:rPr>
              <w:t>а</w:t>
            </w:r>
          </w:p>
          <w:p w:rsidR="004C15E6" w:rsidRPr="00FC1733" w:rsidRDefault="004C15E6" w:rsidP="00F23EA7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2 балла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2.5.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Создание развивающей среды воспитания и обучения для различных категорий </w:t>
            </w:r>
            <w:r w:rsidRPr="00FC1733">
              <w:rPr>
                <w:color w:val="000000"/>
                <w:sz w:val="22"/>
                <w:szCs w:val="20"/>
              </w:rPr>
              <w:t>обучающихся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многофункциональной среды – 1 балл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>В детском саду создана многофункциональная развивающая среда для проведения воспитательно-образовательной и коррекционной работы с детьми – 1 балл</w:t>
            </w:r>
          </w:p>
          <w:p w:rsidR="004C15E6" w:rsidRPr="00FC1733" w:rsidRDefault="004C15E6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2.6.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Организация и проведение научно-практических мероприятий по распространению передового опыта на базе Учреждения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муниципальном уровне – 0,5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региональном уровне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федеральном уровне – 1,5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международном уровне –2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оснований – баллы суммируются)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val="en-US"/>
              </w:rPr>
            </w:pPr>
            <w:r w:rsidRPr="00FC1733">
              <w:rPr>
                <w:sz w:val="22"/>
                <w:szCs w:val="20"/>
                <w:lang w:val="en-US"/>
              </w:rPr>
              <w:t>5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 0</w:t>
            </w:r>
            <w:r w:rsidRPr="00FC1733">
              <w:rPr>
                <w:sz w:val="22"/>
                <w:szCs w:val="20"/>
              </w:rPr>
              <w:t xml:space="preserve">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2.7.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педагогических продуктов работников Учреждения по результатам проведения научно-практических мероприятий по распространению передового опыта (сборники, брошюры, страница на сайте Учреждения с выложенными материалами)</w:t>
            </w:r>
          </w:p>
        </w:tc>
        <w:tc>
          <w:tcPr>
            <w:tcW w:w="5604" w:type="dxa"/>
          </w:tcPr>
          <w:p w:rsidR="009F68DE" w:rsidRPr="00FC1733" w:rsidRDefault="009F68DE">
            <w:pPr>
              <w:pStyle w:val="a3"/>
              <w:widowControl w:val="0"/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Наличие печатной продукции (сборники, брошюры) – 1 балл.</w:t>
            </w:r>
          </w:p>
          <w:p w:rsidR="009F68DE" w:rsidRPr="00FC1733" w:rsidRDefault="009F68DE">
            <w:pPr>
              <w:widowControl w:val="0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</w:rPr>
              <w:t>При наличии педагогической продукции, размещенной на сайте Учреждения дополнительно – 1 балл.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</w:p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</w:t>
            </w:r>
          </w:p>
        </w:tc>
        <w:tc>
          <w:tcPr>
            <w:tcW w:w="4411" w:type="dxa"/>
          </w:tcPr>
          <w:p w:rsidR="009F68DE" w:rsidRDefault="009F68DE" w:rsidP="00F5501B">
            <w:pPr>
              <w:pStyle w:val="ac"/>
              <w:widowControl w:val="0"/>
              <w:ind w:left="0"/>
              <w:rPr>
                <w:szCs w:val="20"/>
              </w:rPr>
            </w:pPr>
            <w:r w:rsidRPr="00F5501B">
              <w:rPr>
                <w:sz w:val="22"/>
                <w:szCs w:val="20"/>
              </w:rPr>
              <w:t>На сайте детского сада размещается информация для родителей, сотрудников</w:t>
            </w:r>
            <w:r>
              <w:rPr>
                <w:sz w:val="22"/>
                <w:szCs w:val="20"/>
              </w:rPr>
              <w:t>–</w:t>
            </w:r>
          </w:p>
          <w:p w:rsidR="009F68DE" w:rsidRDefault="009F68DE" w:rsidP="002D766C">
            <w:pPr>
              <w:pStyle w:val="ac"/>
              <w:widowControl w:val="0"/>
              <w:ind w:left="0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 1</w:t>
            </w:r>
            <w:r w:rsidRPr="00F5501B">
              <w:rPr>
                <w:sz w:val="22"/>
                <w:szCs w:val="20"/>
              </w:rPr>
              <w:t xml:space="preserve"> балл.</w:t>
            </w:r>
          </w:p>
          <w:p w:rsidR="009F68DE" w:rsidRPr="00F5501B" w:rsidRDefault="004C15E6" w:rsidP="00D775ED">
            <w:pPr>
              <w:pStyle w:val="ac"/>
              <w:widowControl w:val="0"/>
              <w:ind w:left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2.8.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Профессиональное развитие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Участие педагогических работников в конкурсах профессионального мастерства: 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муниципальном уровне – 0,5 балла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региональном уровне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федеральном уровне – 1,5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 международном уровне –2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оснований – баллы суммируются)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</w:t>
            </w:r>
          </w:p>
        </w:tc>
        <w:tc>
          <w:tcPr>
            <w:tcW w:w="4411" w:type="dxa"/>
          </w:tcPr>
          <w:p w:rsidR="00F474D1" w:rsidRDefault="009F68DE" w:rsidP="004456F5">
            <w:pPr>
              <w:widowControl w:val="0"/>
              <w:rPr>
                <w:b/>
                <w:color w:val="000000"/>
                <w:sz w:val="22"/>
                <w:szCs w:val="20"/>
              </w:rPr>
            </w:pPr>
            <w:r w:rsidRPr="00F474D1">
              <w:rPr>
                <w:color w:val="000000"/>
                <w:sz w:val="22"/>
                <w:szCs w:val="20"/>
              </w:rPr>
              <w:t>1</w:t>
            </w:r>
            <w:r w:rsidRPr="009F291D">
              <w:rPr>
                <w:b/>
                <w:color w:val="000000"/>
                <w:sz w:val="22"/>
                <w:szCs w:val="20"/>
              </w:rPr>
              <w:t>.</w:t>
            </w:r>
            <w:r w:rsidR="009F291D">
              <w:rPr>
                <w:b/>
                <w:color w:val="000000"/>
                <w:sz w:val="22"/>
                <w:szCs w:val="20"/>
              </w:rPr>
              <w:t xml:space="preserve"> </w:t>
            </w:r>
            <w:r w:rsidR="00F474D1" w:rsidRPr="00B04D0E">
              <w:rPr>
                <w:color w:val="000000"/>
                <w:sz w:val="22"/>
                <w:szCs w:val="20"/>
              </w:rPr>
              <w:t>Педагог  Романова Е.А. прошла обучение по программе повышения квалификации на тему «Аспекты применения государственных символов Российской Федерации» - 1 балл;</w:t>
            </w:r>
          </w:p>
          <w:p w:rsidR="009F68DE" w:rsidRPr="009F291D" w:rsidRDefault="00F474D1" w:rsidP="004456F5">
            <w:pPr>
              <w:widowControl w:val="0"/>
              <w:rPr>
                <w:b/>
                <w:color w:val="FF0000"/>
                <w:szCs w:val="20"/>
              </w:rPr>
            </w:pPr>
            <w:r>
              <w:rPr>
                <w:b/>
                <w:color w:val="000000"/>
                <w:sz w:val="22"/>
                <w:szCs w:val="20"/>
              </w:rPr>
              <w:t xml:space="preserve">2. </w:t>
            </w:r>
            <w:r w:rsidR="009F291D" w:rsidRPr="00B04D0E">
              <w:rPr>
                <w:color w:val="000000"/>
                <w:sz w:val="22"/>
                <w:szCs w:val="20"/>
              </w:rPr>
              <w:t>Педагог Гончарова Е.Н. приняла онлайн-участие во  Всероссийском форуме «Воспитатели России. Новые ориентиры</w:t>
            </w:r>
            <w:r w:rsidR="009F68DE" w:rsidRPr="00B04D0E">
              <w:rPr>
                <w:color w:val="000000"/>
                <w:sz w:val="22"/>
                <w:szCs w:val="20"/>
              </w:rPr>
              <w:t>» – 1,5 балла;</w:t>
            </w:r>
          </w:p>
          <w:p w:rsidR="009F68DE" w:rsidRPr="006B0F6C" w:rsidRDefault="000C5460" w:rsidP="004456F5">
            <w:pPr>
              <w:widowControl w:val="0"/>
              <w:rPr>
                <w:color w:val="FF0000"/>
                <w:szCs w:val="20"/>
              </w:rPr>
            </w:pPr>
            <w:r w:rsidRPr="00B04D0E">
              <w:rPr>
                <w:color w:val="000000"/>
                <w:sz w:val="22"/>
                <w:szCs w:val="20"/>
              </w:rPr>
              <w:t>3. Педагог Щербакова Л.А. победитель (3 место) Международного педагогического конкурса «Свободное образование» в номинации «Взаимодействие с семьей» - 2 балла.</w:t>
            </w:r>
            <w:r w:rsidR="009F291D">
              <w:rPr>
                <w:color w:val="FF0000"/>
                <w:sz w:val="22"/>
                <w:szCs w:val="20"/>
              </w:rPr>
              <w:t xml:space="preserve"> </w:t>
            </w:r>
          </w:p>
          <w:p w:rsidR="009F68DE" w:rsidRDefault="009F68DE" w:rsidP="00E40782">
            <w:pPr>
              <w:widowControl w:val="0"/>
            </w:pPr>
            <w:r>
              <w:t xml:space="preserve"> Всего:4,5</w:t>
            </w:r>
            <w:r w:rsidRPr="0053725E">
              <w:t xml:space="preserve"> балл</w:t>
            </w:r>
            <w:r>
              <w:t>ов</w:t>
            </w:r>
          </w:p>
          <w:p w:rsidR="009F68DE" w:rsidRPr="006E0F77" w:rsidRDefault="009F68DE" w:rsidP="00E40782">
            <w:pPr>
              <w:widowControl w:val="0"/>
            </w:pP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lastRenderedPageBreak/>
              <w:t>2.9.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Активное использование в учебном процессе информационно – коммуникационных технологий</w:t>
            </w:r>
          </w:p>
        </w:tc>
        <w:tc>
          <w:tcPr>
            <w:tcW w:w="5604" w:type="dxa"/>
          </w:tcPr>
          <w:p w:rsidR="009F68DE" w:rsidRPr="00FC1733" w:rsidRDefault="009F68DE">
            <w:pPr>
              <w:pStyle w:val="a3"/>
              <w:widowControl w:val="0"/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Использование в учебном процессе информационно – коммуникационных технологий – 1 балл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val="en-US" w:eastAsia="en-US"/>
              </w:rPr>
            </w:pPr>
            <w:r w:rsidRPr="00FC1733"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Педагоги активно используют в учебном процессе информационно-коммуникационные технологии</w:t>
            </w:r>
            <w:r w:rsidRPr="00FC1733">
              <w:rPr>
                <w:sz w:val="22"/>
                <w:szCs w:val="20"/>
              </w:rPr>
              <w:t>– 1 балл</w:t>
            </w:r>
            <w:r>
              <w:rPr>
                <w:sz w:val="22"/>
                <w:szCs w:val="20"/>
              </w:rPr>
              <w:t>.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3.</w:t>
            </w:r>
          </w:p>
        </w:tc>
        <w:tc>
          <w:tcPr>
            <w:tcW w:w="9925" w:type="dxa"/>
            <w:gridSpan w:val="2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Эффективность реализации государственно-общественного характера управления Учреждением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8 баллов</w:t>
            </w:r>
          </w:p>
        </w:tc>
        <w:tc>
          <w:tcPr>
            <w:tcW w:w="4411" w:type="dxa"/>
          </w:tcPr>
          <w:p w:rsidR="009F68DE" w:rsidRPr="00D60EF5" w:rsidRDefault="009F68DE" w:rsidP="00BA1C34">
            <w:pPr>
              <w:widowControl w:val="0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 w:val="22"/>
                <w:szCs w:val="20"/>
              </w:rPr>
              <w:t>6,17</w:t>
            </w:r>
            <w:r w:rsidRPr="00D60EF5">
              <w:rPr>
                <w:b/>
                <w:color w:val="000000"/>
                <w:sz w:val="22"/>
                <w:szCs w:val="20"/>
              </w:rPr>
              <w:t xml:space="preserve">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3.1.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Публичный доклад руководителя Учреждения о деятельности Учреждения за отчетный период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опубликованного публичного доклада на официальном сайте Учреждения не позднее установленного срока – 1 балл.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>На сайте учреждения размещён публичный доклад за отчётный период – 1 балл</w:t>
            </w:r>
          </w:p>
          <w:p w:rsidR="004C15E6" w:rsidRPr="00FC1733" w:rsidRDefault="004C15E6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830257">
        <w:trPr>
          <w:trHeight w:val="698"/>
        </w:trPr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3.2.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Инвестиционная привлекательность (привлечение внебюджетных средств)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Доля внебюджетных средств от общей суммы финансирования Учреждения – 0,2 балла за каждые 10 % (но не более 2 баллов)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Pr="00FC1733" w:rsidRDefault="009F68DE" w:rsidP="00130583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Доля внебюджетных средств от суммы </w:t>
            </w:r>
            <w:r>
              <w:rPr>
                <w:sz w:val="22"/>
                <w:szCs w:val="20"/>
              </w:rPr>
              <w:t>финансирования составляет</w:t>
            </w:r>
            <w:r w:rsidRPr="00BA6CCF">
              <w:rPr>
                <w:color w:val="FF0000"/>
                <w:sz w:val="22"/>
                <w:szCs w:val="20"/>
              </w:rPr>
              <w:t xml:space="preserve">  </w:t>
            </w:r>
            <w:r w:rsidRPr="0089403A">
              <w:rPr>
                <w:color w:val="000000"/>
                <w:sz w:val="22"/>
                <w:szCs w:val="20"/>
              </w:rPr>
              <w:t xml:space="preserve">– </w:t>
            </w:r>
            <w:r w:rsidRPr="00062C29">
              <w:rPr>
                <w:color w:val="000000" w:themeColor="text1"/>
                <w:sz w:val="22"/>
                <w:szCs w:val="20"/>
              </w:rPr>
              <w:t xml:space="preserve">0,17 </w:t>
            </w:r>
            <w:r w:rsidRPr="00413612">
              <w:rPr>
                <w:color w:val="000000"/>
                <w:sz w:val="22"/>
                <w:szCs w:val="20"/>
              </w:rPr>
              <w:t>балл</w:t>
            </w:r>
            <w:r>
              <w:rPr>
                <w:color w:val="000000"/>
                <w:sz w:val="22"/>
                <w:szCs w:val="20"/>
              </w:rPr>
              <w:t>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3.3.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Общественная составляющая управления Учреждением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органа общественного управления, в котором представлены все участники образовательного процесса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и активная деятельность попечительского (управляющего) совета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показателей - баллы суммируются).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val="en-US"/>
              </w:rPr>
            </w:pPr>
            <w:r w:rsidRPr="00FC1733"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4411" w:type="dxa"/>
          </w:tcPr>
          <w:p w:rsidR="009F68DE" w:rsidRDefault="009F68DE" w:rsidP="009432F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>Управление М</w:t>
            </w:r>
            <w:r>
              <w:rPr>
                <w:sz w:val="22"/>
                <w:szCs w:val="20"/>
              </w:rPr>
              <w:t>Б</w:t>
            </w:r>
            <w:r w:rsidRPr="00FC1733">
              <w:rPr>
                <w:sz w:val="22"/>
                <w:szCs w:val="20"/>
              </w:rPr>
              <w:t>ДОУ строится на принципах единоначалия и самоуправления, обеспечивающих государственно – общественный характер управления детским садом. Формами самоуправления МБДОУ, обеспечивающими государственно – общественный характер управления, являются родительским комитет, общее собрание трудового коллектива, педагогический совет</w:t>
            </w:r>
            <w:r>
              <w:rPr>
                <w:sz w:val="22"/>
                <w:szCs w:val="20"/>
              </w:rPr>
              <w:t xml:space="preserve"> ДОУ– 2</w:t>
            </w:r>
            <w:r w:rsidRPr="00FC1733">
              <w:rPr>
                <w:sz w:val="22"/>
                <w:szCs w:val="20"/>
              </w:rPr>
              <w:t xml:space="preserve"> балл</w:t>
            </w:r>
            <w:r>
              <w:rPr>
                <w:sz w:val="22"/>
                <w:szCs w:val="20"/>
              </w:rPr>
              <w:t>а</w:t>
            </w:r>
          </w:p>
          <w:p w:rsidR="004255CE" w:rsidRPr="00FC1733" w:rsidRDefault="004255CE" w:rsidP="009432F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2 балла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3.4.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регулярно обновляемого официального сайта Учреждения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сайта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Своевременное обновление информации, размещаемой на сайте (не реже одного раза в неделю)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Размещение информации реже одного раза в неделю – (– 2 балла).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Соответствие информации, размещаемой на сайте, требованиям законодательства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Не соответствие информации, размещенной на сайте, требованиям законодательства – (– 3 балла).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показателей - баллы суммируются).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val="en-US"/>
              </w:rPr>
            </w:pPr>
            <w:r w:rsidRPr="00FC1733">
              <w:rPr>
                <w:sz w:val="22"/>
                <w:szCs w:val="20"/>
                <w:lang w:val="en-US"/>
              </w:rPr>
              <w:t>3</w:t>
            </w:r>
          </w:p>
        </w:tc>
        <w:tc>
          <w:tcPr>
            <w:tcW w:w="4411" w:type="dxa"/>
          </w:tcPr>
          <w:p w:rsidR="009F68DE" w:rsidRDefault="009F68DE" w:rsidP="00E73B63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ДОУ имеет в социальной сети сайт образовательного учреждения, на котором своевременно обновляется информация, которая соответствует требованиям законодательства</w:t>
            </w:r>
            <w:r w:rsidRPr="00FC1733">
              <w:rPr>
                <w:sz w:val="22"/>
                <w:szCs w:val="20"/>
              </w:rPr>
              <w:t xml:space="preserve">– </w:t>
            </w:r>
            <w:r>
              <w:rPr>
                <w:sz w:val="22"/>
                <w:szCs w:val="20"/>
              </w:rPr>
              <w:t>3</w:t>
            </w:r>
            <w:r w:rsidRPr="00FC1733">
              <w:rPr>
                <w:sz w:val="22"/>
                <w:szCs w:val="20"/>
              </w:rPr>
              <w:t xml:space="preserve"> балла</w:t>
            </w:r>
            <w:r>
              <w:rPr>
                <w:sz w:val="22"/>
                <w:szCs w:val="20"/>
              </w:rPr>
              <w:t>.</w:t>
            </w:r>
          </w:p>
          <w:p w:rsidR="004255CE" w:rsidRPr="00FC1733" w:rsidRDefault="004255CE" w:rsidP="00E73B63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3 балла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4.</w:t>
            </w:r>
          </w:p>
        </w:tc>
        <w:tc>
          <w:tcPr>
            <w:tcW w:w="9925" w:type="dxa"/>
            <w:gridSpan w:val="2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Эффективность финансово-экономической и имущественной деятельности Учреждения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27</w:t>
            </w:r>
          </w:p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балла</w:t>
            </w:r>
          </w:p>
        </w:tc>
        <w:tc>
          <w:tcPr>
            <w:tcW w:w="4411" w:type="dxa"/>
          </w:tcPr>
          <w:p w:rsidR="009F68DE" w:rsidRPr="00FC1733" w:rsidRDefault="00F7361A" w:rsidP="009D6149">
            <w:pPr>
              <w:widowControl w:val="0"/>
              <w:jc w:val="center"/>
              <w:rPr>
                <w:b/>
                <w:szCs w:val="20"/>
              </w:rPr>
            </w:pPr>
            <w:r>
              <w:rPr>
                <w:b/>
                <w:sz w:val="22"/>
                <w:szCs w:val="20"/>
              </w:rPr>
              <w:t>26</w:t>
            </w:r>
            <w:r w:rsidR="009F68DE">
              <w:rPr>
                <w:b/>
                <w:sz w:val="22"/>
                <w:szCs w:val="20"/>
              </w:rPr>
              <w:t xml:space="preserve">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4.1.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Обеспечение своевременности и полноты сбора родительской платы, родителями (законными представителями)</w:t>
            </w:r>
          </w:p>
        </w:tc>
        <w:tc>
          <w:tcPr>
            <w:tcW w:w="5604" w:type="dxa"/>
          </w:tcPr>
          <w:p w:rsidR="009F68DE" w:rsidRPr="00FC1733" w:rsidRDefault="009F68DE">
            <w:pPr>
              <w:pStyle w:val="a3"/>
              <w:widowControl w:val="0"/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Менее 50 % – 0 баллов.</w:t>
            </w:r>
          </w:p>
          <w:p w:rsidR="009F68DE" w:rsidRPr="00FC1733" w:rsidRDefault="009F68DE">
            <w:pPr>
              <w:pStyle w:val="a3"/>
              <w:widowControl w:val="0"/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От 51 % до 80 % –5 баллов.</w:t>
            </w:r>
          </w:p>
          <w:p w:rsidR="009F68DE" w:rsidRPr="00FC1733" w:rsidRDefault="009F68DE">
            <w:pPr>
              <w:pStyle w:val="a3"/>
              <w:widowControl w:val="0"/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От 81 % до 100% своевременной оплаты – 10 баллов.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</w:rPr>
              <w:t>10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От 81</w:t>
            </w:r>
            <w:r w:rsidRPr="00FC1733">
              <w:rPr>
                <w:sz w:val="22"/>
                <w:szCs w:val="20"/>
              </w:rPr>
              <w:t>%</w:t>
            </w:r>
            <w:r>
              <w:rPr>
                <w:sz w:val="22"/>
                <w:szCs w:val="20"/>
              </w:rPr>
              <w:t xml:space="preserve"> до 100%  оплаты - 10</w:t>
            </w:r>
            <w:r w:rsidRPr="00FC1733">
              <w:rPr>
                <w:sz w:val="22"/>
                <w:szCs w:val="20"/>
              </w:rPr>
              <w:t xml:space="preserve">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lastRenderedPageBreak/>
              <w:t>4.2.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Увеличение объема привлеченных внебюджетных средств (спонсорские средства, платные услуги, по сравнению с аналогичным периодом предшествующего года (с нарастающим итогом) (%)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Положительная динамика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Стабильная положение – 0 баллов.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Отрицательная динамика – (– 1 балл).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положение стабильное - 0</w:t>
            </w:r>
            <w:r w:rsidRPr="00FC1733">
              <w:rPr>
                <w:sz w:val="22"/>
                <w:szCs w:val="20"/>
              </w:rPr>
              <w:t xml:space="preserve"> балл</w:t>
            </w:r>
            <w:r>
              <w:rPr>
                <w:sz w:val="22"/>
                <w:szCs w:val="20"/>
              </w:rPr>
              <w:t>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4.3.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Обеспечение положительной динамики роста средней заработной платы работников Учреждения по сравнению с аналогичным периодом прошлого года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Положительная динамика роста средней заработной платы работников Учреждения по сравнению с аналогичным периодом прошлого года: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- по педагогическим</w:t>
            </w:r>
            <w:r>
              <w:rPr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</w:rPr>
              <w:t>работникам− 1 балл;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- по административно- управленческому персоналу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Отсутствие положительной динамики роста средней заработной платы − (− 2 балла).</w:t>
            </w:r>
          </w:p>
          <w:p w:rsidR="009F68DE" w:rsidRPr="00FC1733" w:rsidRDefault="009F68DE">
            <w:pPr>
              <w:widowControl w:val="0"/>
              <w:rPr>
                <w:szCs w:val="20"/>
                <w:u w:val="single"/>
              </w:rPr>
            </w:pPr>
            <w:r w:rsidRPr="00FC1733">
              <w:rPr>
                <w:sz w:val="22"/>
                <w:szCs w:val="20"/>
              </w:rPr>
              <w:t>(При наличии нескольких показателей - баллы суммируются)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</w:t>
            </w:r>
          </w:p>
        </w:tc>
        <w:tc>
          <w:tcPr>
            <w:tcW w:w="4411" w:type="dxa"/>
          </w:tcPr>
          <w:p w:rsidR="009F68DE" w:rsidRPr="00062C29" w:rsidRDefault="009F68DE">
            <w:pPr>
              <w:widowControl w:val="0"/>
              <w:rPr>
                <w:color w:val="000000" w:themeColor="text1"/>
                <w:szCs w:val="20"/>
              </w:rPr>
            </w:pPr>
            <w:r>
              <w:rPr>
                <w:sz w:val="22"/>
                <w:szCs w:val="20"/>
              </w:rPr>
              <w:t>З</w:t>
            </w:r>
            <w:r w:rsidRPr="00FC1733">
              <w:rPr>
                <w:sz w:val="22"/>
                <w:szCs w:val="20"/>
              </w:rPr>
              <w:t xml:space="preserve">аработная плата педагогов </w:t>
            </w:r>
            <w:r>
              <w:rPr>
                <w:sz w:val="22"/>
                <w:szCs w:val="20"/>
              </w:rPr>
              <w:t xml:space="preserve">и руководителя </w:t>
            </w:r>
            <w:r w:rsidRPr="00FC1733">
              <w:rPr>
                <w:sz w:val="22"/>
                <w:szCs w:val="20"/>
              </w:rPr>
              <w:t>учреждения по сравнению с аналогичным периодом прошлого года</w:t>
            </w:r>
            <w:r>
              <w:rPr>
                <w:sz w:val="22"/>
                <w:szCs w:val="20"/>
              </w:rPr>
              <w:t xml:space="preserve"> увеличилась – у педагогов </w:t>
            </w:r>
            <w:r w:rsidR="00062C29" w:rsidRPr="00062C29">
              <w:rPr>
                <w:color w:val="000000" w:themeColor="text1"/>
                <w:sz w:val="22"/>
                <w:szCs w:val="20"/>
              </w:rPr>
              <w:t>33</w:t>
            </w:r>
            <w:r w:rsidRPr="00062C29">
              <w:rPr>
                <w:color w:val="000000" w:themeColor="text1"/>
                <w:sz w:val="22"/>
                <w:szCs w:val="20"/>
              </w:rPr>
              <w:t>20</w:t>
            </w:r>
            <w:r w:rsidR="00062C29" w:rsidRPr="00062C29">
              <w:rPr>
                <w:color w:val="000000" w:themeColor="text1"/>
                <w:sz w:val="22"/>
                <w:szCs w:val="20"/>
              </w:rPr>
              <w:t>0 руб. в 2023г.,  в 2022г.- 32536</w:t>
            </w:r>
            <w:r w:rsidRPr="00062C29">
              <w:rPr>
                <w:color w:val="000000" w:themeColor="text1"/>
                <w:sz w:val="22"/>
                <w:szCs w:val="20"/>
              </w:rPr>
              <w:t xml:space="preserve"> руб. – 1 балл; </w:t>
            </w:r>
          </w:p>
          <w:p w:rsidR="009F68DE" w:rsidRPr="00062C29" w:rsidRDefault="00062C29">
            <w:pPr>
              <w:widowControl w:val="0"/>
              <w:rPr>
                <w:color w:val="000000" w:themeColor="text1"/>
                <w:szCs w:val="20"/>
              </w:rPr>
            </w:pPr>
            <w:r w:rsidRPr="00062C29">
              <w:rPr>
                <w:color w:val="000000" w:themeColor="text1"/>
                <w:sz w:val="22"/>
                <w:szCs w:val="20"/>
              </w:rPr>
              <w:t xml:space="preserve"> у руководителя – 3052</w:t>
            </w:r>
            <w:r w:rsidR="009F68DE" w:rsidRPr="00062C29">
              <w:rPr>
                <w:color w:val="000000" w:themeColor="text1"/>
                <w:sz w:val="22"/>
                <w:szCs w:val="20"/>
              </w:rPr>
              <w:t>0</w:t>
            </w:r>
            <w:r w:rsidRPr="00062C29">
              <w:rPr>
                <w:color w:val="000000" w:themeColor="text1"/>
                <w:sz w:val="22"/>
                <w:szCs w:val="20"/>
              </w:rPr>
              <w:t xml:space="preserve"> руб. в 2023г., в 2022г. – 29299</w:t>
            </w:r>
            <w:r w:rsidR="009F68DE" w:rsidRPr="00062C29">
              <w:rPr>
                <w:color w:val="000000" w:themeColor="text1"/>
                <w:sz w:val="22"/>
                <w:szCs w:val="20"/>
              </w:rPr>
              <w:t xml:space="preserve"> руб.–1 балл; </w:t>
            </w:r>
          </w:p>
          <w:p w:rsidR="009F68DE" w:rsidRPr="00062C29" w:rsidRDefault="009F68DE">
            <w:pPr>
              <w:widowControl w:val="0"/>
              <w:rPr>
                <w:color w:val="000000" w:themeColor="text1"/>
                <w:szCs w:val="20"/>
              </w:rPr>
            </w:pPr>
            <w:r w:rsidRPr="00062C29">
              <w:rPr>
                <w:color w:val="000000" w:themeColor="text1"/>
                <w:sz w:val="22"/>
                <w:szCs w:val="20"/>
              </w:rPr>
              <w:t>Всего- 2 балла</w:t>
            </w:r>
          </w:p>
          <w:p w:rsidR="009F68DE" w:rsidRPr="00FC1733" w:rsidRDefault="009F68DE" w:rsidP="000A7987">
            <w:pPr>
              <w:widowControl w:val="0"/>
              <w:rPr>
                <w:szCs w:val="20"/>
              </w:rPr>
            </w:pP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4.4.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Обеспечение эстетических условий, оформления Учреждения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эстетического оформления Учреждения – 1 балл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Учреждение  эстетически оформлено </w:t>
            </w:r>
            <w:r w:rsidRPr="00FC1733">
              <w:rPr>
                <w:sz w:val="22"/>
                <w:szCs w:val="20"/>
              </w:rPr>
              <w:t xml:space="preserve">– </w:t>
            </w:r>
          </w:p>
          <w:p w:rsidR="009F68DE" w:rsidRDefault="009F68D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>1 балл</w:t>
            </w:r>
          </w:p>
          <w:p w:rsidR="004255CE" w:rsidRPr="00FC1733" w:rsidRDefault="004255C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4.5.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Благоустройство территории (включая прилегающей) и здания Учреждения, помещений для занятий, наличие 100% ограждения территории </w:t>
            </w:r>
          </w:p>
        </w:tc>
        <w:tc>
          <w:tcPr>
            <w:tcW w:w="5604" w:type="dxa"/>
          </w:tcPr>
          <w:p w:rsidR="009F68DE" w:rsidRPr="00FC1733" w:rsidRDefault="009F68DE">
            <w:pPr>
              <w:pStyle w:val="a3"/>
              <w:widowControl w:val="0"/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Отсутствие замечаний к содержанию здания, помещений и территории, 100% ограждение территории – 1 балл.</w:t>
            </w:r>
          </w:p>
          <w:p w:rsidR="009F68DE" w:rsidRPr="00FC1733" w:rsidRDefault="009F68DE">
            <w:pPr>
              <w:pStyle w:val="a3"/>
              <w:widowControl w:val="0"/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Наличие замечаний к содержанию здания, помещений, территории и ограждению, не 100% ограждение территории – (– 2 балла)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>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 – 1 балл</w:t>
            </w:r>
          </w:p>
          <w:p w:rsidR="004255CE" w:rsidRPr="00FC1733" w:rsidRDefault="004255C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4.6.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Выполнение мероприятий по энергосбережению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функционирующей программы энергосбережения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Отсутствие функционирующей программы энергосбережения – (– 1 балл).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функционирующих приборов учета всех видов энергии и воды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Отсутствие (наличие не функционирующих) приборов учета – (– 1 балл за каждый).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Положительная динамика расходования объемов потребления всех видов энергии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Отрицательная динамика – (–1 балл).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показателей - баллы суммируются).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3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Дошкольное учреждение выполняет план по </w:t>
            </w:r>
            <w:r>
              <w:rPr>
                <w:sz w:val="22"/>
                <w:szCs w:val="20"/>
              </w:rPr>
              <w:t>энергосбережению, руководителем</w:t>
            </w:r>
            <w:r w:rsidRPr="00FC1733">
              <w:rPr>
                <w:sz w:val="22"/>
                <w:szCs w:val="20"/>
              </w:rPr>
              <w:t xml:space="preserve"> и завхозом постоянно ведётся работа по экономии света, тепла и воды. Замечаний по неэффективному расходованию бюджетных средств со стороны органов финансового контроля не было.</w:t>
            </w:r>
          </w:p>
          <w:p w:rsidR="009F68DE" w:rsidRDefault="009F68DE" w:rsidP="00A441A2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Имеется программа энергосбережения – </w:t>
            </w:r>
            <w:r>
              <w:rPr>
                <w:sz w:val="22"/>
                <w:szCs w:val="20"/>
              </w:rPr>
              <w:t>3</w:t>
            </w:r>
            <w:r w:rsidRPr="00FC1733">
              <w:rPr>
                <w:sz w:val="22"/>
                <w:szCs w:val="20"/>
              </w:rPr>
              <w:t xml:space="preserve"> балла</w:t>
            </w:r>
          </w:p>
          <w:p w:rsidR="009F68DE" w:rsidRPr="00FC1733" w:rsidRDefault="004255CE" w:rsidP="00A441A2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3 балла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4.7.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b/>
                <w:szCs w:val="20"/>
              </w:rPr>
            </w:pPr>
            <w:r w:rsidRPr="00FC1733">
              <w:rPr>
                <w:sz w:val="22"/>
                <w:szCs w:val="20"/>
              </w:rPr>
              <w:t>Выполнение плана потребления по лимитам энергоресурсов (с нарастающим итогом с начала года)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jc w:val="both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Экономия – 1 балл.</w:t>
            </w:r>
          </w:p>
          <w:p w:rsidR="009F68DE" w:rsidRPr="00FC1733" w:rsidRDefault="009F68DE">
            <w:pPr>
              <w:widowControl w:val="0"/>
              <w:jc w:val="both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100% выполнение плана потребления – 0,5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Превышение плана потребления – (– 1 балл). 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A441A2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 xml:space="preserve">100% выполнение плана потребления по лимитам энергоресурсов </w:t>
            </w:r>
            <w:r>
              <w:rPr>
                <w:sz w:val="22"/>
                <w:szCs w:val="20"/>
              </w:rPr>
              <w:t>–1 балл</w:t>
            </w:r>
          </w:p>
          <w:p w:rsidR="004255CE" w:rsidRPr="00FC1733" w:rsidRDefault="004255CE" w:rsidP="00A441A2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lastRenderedPageBreak/>
              <w:t>4.8.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Качественная подготовка Учреждения к новому учебному году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Отсутствие замечаний при приемке Учреждения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замечаний при приемке Учреждения – (– 1 балл за</w:t>
            </w:r>
            <w:r>
              <w:rPr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</w:rPr>
              <w:t>каждое замечание).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(Примечание: начисление производится только за </w:t>
            </w:r>
            <w:r w:rsidRPr="00FC1733">
              <w:rPr>
                <w:sz w:val="22"/>
                <w:szCs w:val="20"/>
                <w:lang w:val="en-US"/>
              </w:rPr>
              <w:t>III</w:t>
            </w:r>
            <w:r w:rsidRPr="00FC1733">
              <w:rPr>
                <w:sz w:val="22"/>
                <w:szCs w:val="20"/>
              </w:rPr>
              <w:t xml:space="preserve"> квартал)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F7361A" w:rsidP="00130583">
            <w:pPr>
              <w:widowControl w:val="0"/>
              <w:rPr>
                <w:szCs w:val="20"/>
              </w:rPr>
            </w:pPr>
            <w:r>
              <w:rPr>
                <w:szCs w:val="20"/>
              </w:rPr>
              <w:t>ДОУ качественно подготовилось к новому учебному году. Во время приемки замечания отсутствуют -1 балл</w:t>
            </w:r>
          </w:p>
          <w:p w:rsidR="00F7361A" w:rsidRPr="00BB1C0C" w:rsidRDefault="00F7361A" w:rsidP="00130583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4.9.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Выполнение необходимых объемов текущего и капитального ремонта.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Своевременное и качественное проведение ремонтов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Не своевременное выполнение необходимых объемов текущего и капитального ремонта /не качественное выполнение – (– 1 балл).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 xml:space="preserve"> За отчётный период в детском саду своевременно выполняется необходимый текущий ремонт – 1 балл</w:t>
            </w:r>
          </w:p>
          <w:p w:rsidR="004255CE" w:rsidRPr="00FC1733" w:rsidRDefault="004255C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rPr>
          <w:trHeight w:val="551"/>
        </w:trPr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4.10.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Материально-техническая, ресурсная обеспеченность учебно-воспитательного процесса, в том числе за счет внебюджетных средств (учебное оборудование, информационно-методическое обеспечение образовательного процесса, соответствие всем требованиям санитарных норм и норм безопасности, оборудование игровых площадок)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Материально-техническая сохранность – 3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Ресурсная обеспеченность учебно-воспитательного процесса – 2 балла.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 наличии нескольких показателей - баллы суммируются).</w:t>
            </w:r>
          </w:p>
        </w:tc>
        <w:tc>
          <w:tcPr>
            <w:tcW w:w="1080" w:type="dxa"/>
          </w:tcPr>
          <w:p w:rsidR="009F68DE" w:rsidRPr="00E048CB" w:rsidRDefault="009F68DE">
            <w:pPr>
              <w:widowControl w:val="0"/>
              <w:jc w:val="center"/>
              <w:rPr>
                <w:szCs w:val="20"/>
              </w:rPr>
            </w:pPr>
            <w:r w:rsidRPr="00E048CB">
              <w:rPr>
                <w:sz w:val="22"/>
                <w:szCs w:val="20"/>
              </w:rPr>
              <w:t>5</w:t>
            </w:r>
          </w:p>
        </w:tc>
        <w:tc>
          <w:tcPr>
            <w:tcW w:w="4411" w:type="dxa"/>
          </w:tcPr>
          <w:p w:rsidR="004255CE" w:rsidRDefault="009F68DE">
            <w:pPr>
              <w:widowControl w:val="0"/>
              <w:rPr>
                <w:rStyle w:val="ab"/>
                <w:b w:val="0"/>
                <w:sz w:val="22"/>
                <w:szCs w:val="20"/>
              </w:rPr>
            </w:pPr>
            <w:r w:rsidRPr="000A293F">
              <w:rPr>
                <w:rStyle w:val="ab"/>
                <w:b w:val="0"/>
                <w:sz w:val="22"/>
                <w:szCs w:val="22"/>
              </w:rPr>
              <w:t>Материально-техническая сохранность</w:t>
            </w:r>
            <w:r>
              <w:rPr>
                <w:rStyle w:val="ab"/>
                <w:b w:val="0"/>
                <w:sz w:val="22"/>
                <w:szCs w:val="22"/>
              </w:rPr>
              <w:t>, ресурсная обеспеченность учебно-воспитательного процесса, в том числе за счет внебюджетных средств (учебное оборудование, информационно- методическое обеспечение образовательного процесса, соответствие всем требованиям санитарных норм и норм безопасности, оборудование игровых площадок) выполняется</w:t>
            </w:r>
            <w:r w:rsidRPr="00830257">
              <w:rPr>
                <w:rStyle w:val="ab"/>
                <w:b w:val="0"/>
                <w:sz w:val="20"/>
                <w:szCs w:val="20"/>
              </w:rPr>
              <w:t xml:space="preserve">– </w:t>
            </w:r>
            <w:r w:rsidRPr="007C434B">
              <w:rPr>
                <w:rStyle w:val="ab"/>
                <w:b w:val="0"/>
                <w:sz w:val="22"/>
                <w:szCs w:val="20"/>
              </w:rPr>
              <w:t xml:space="preserve">5 баллов  </w:t>
            </w:r>
          </w:p>
          <w:p w:rsidR="009F68DE" w:rsidRPr="00FC1733" w:rsidRDefault="004255CE">
            <w:pPr>
              <w:widowControl w:val="0"/>
              <w:rPr>
                <w:b/>
                <w:szCs w:val="20"/>
              </w:rPr>
            </w:pPr>
            <w:r>
              <w:rPr>
                <w:rStyle w:val="ab"/>
                <w:b w:val="0"/>
                <w:sz w:val="22"/>
                <w:szCs w:val="20"/>
              </w:rPr>
              <w:t>Всего:5 баллов</w:t>
            </w:r>
            <w:r w:rsidR="009F68DE" w:rsidRPr="007C434B">
              <w:rPr>
                <w:rStyle w:val="ab"/>
                <w:b w:val="0"/>
                <w:sz w:val="22"/>
                <w:szCs w:val="20"/>
              </w:rPr>
              <w:t xml:space="preserve">                                                                                                            </w:t>
            </w:r>
          </w:p>
        </w:tc>
      </w:tr>
      <w:tr w:rsidR="009F68DE" w:rsidRPr="00FC1733" w:rsidTr="00593262">
        <w:trPr>
          <w:trHeight w:val="2297"/>
        </w:trPr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4.11.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Отсутствие замечаний по неэффективному расходованию бюджетных средств со стороны органов финансового контроля (контрольно-надзорных органов)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(Примечание: при отсутствии актов проверки – баллы по показателям не начисляются)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Отсутствие замечаний по неэффективному расходованию бюджетных средств со стороны органов финансового контроля (контрольно-надзорных органов)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замечаний по неэффективному расходованию бюджетных средств со стороны органов финансового контроля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(контрольно-надзорных органов)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 – (– 1 балл за каждое нарушение)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130583">
            <w:pPr>
              <w:widowControl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В ДОУ отсутствуют замечания по неэффективному расходованию бюджетных средств со стороны органов финансового контроля</w:t>
            </w:r>
            <w:r w:rsidRPr="00FC1733">
              <w:rPr>
                <w:sz w:val="22"/>
                <w:szCs w:val="20"/>
              </w:rPr>
              <w:t xml:space="preserve"> – 1 балл</w:t>
            </w:r>
          </w:p>
          <w:p w:rsidR="004255CE" w:rsidRPr="00FC1733" w:rsidRDefault="004255CE" w:rsidP="00130583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5.</w:t>
            </w:r>
          </w:p>
        </w:tc>
        <w:tc>
          <w:tcPr>
            <w:tcW w:w="9925" w:type="dxa"/>
            <w:gridSpan w:val="2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Эффективность обеспечения условий, направленных на здоровьесбережение и безопасность участников образовательного процесса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 w:rsidRPr="00FC1733">
              <w:rPr>
                <w:b/>
                <w:sz w:val="22"/>
                <w:szCs w:val="20"/>
              </w:rPr>
              <w:t>8 баллов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jc w:val="center"/>
              <w:rPr>
                <w:b/>
                <w:szCs w:val="20"/>
              </w:rPr>
            </w:pPr>
            <w:r>
              <w:rPr>
                <w:b/>
                <w:sz w:val="22"/>
                <w:szCs w:val="20"/>
              </w:rPr>
              <w:t>8</w:t>
            </w:r>
            <w:r w:rsidRPr="00FC1733">
              <w:rPr>
                <w:b/>
                <w:sz w:val="22"/>
                <w:szCs w:val="20"/>
              </w:rPr>
              <w:t xml:space="preserve">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5.1.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Высокий коэффициент сохранения здоровья </w:t>
            </w:r>
            <w:r w:rsidRPr="00FC1733">
              <w:rPr>
                <w:color w:val="000000"/>
                <w:sz w:val="22"/>
                <w:szCs w:val="20"/>
              </w:rPr>
              <w:t>обучающихся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jc w:val="both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Количество посещений на одного воспитанника в год:</w:t>
            </w:r>
          </w:p>
          <w:p w:rsidR="009F68DE" w:rsidRPr="00FC1733" w:rsidRDefault="009F68DE">
            <w:pPr>
              <w:widowControl w:val="0"/>
              <w:jc w:val="both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-170-190 дней – (– 1 балл).</w:t>
            </w:r>
          </w:p>
          <w:p w:rsidR="009F68DE" w:rsidRPr="00FC1733" w:rsidRDefault="009F68DE">
            <w:pPr>
              <w:widowControl w:val="0"/>
              <w:jc w:val="both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-191-200 дней – (– 2 балла).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Свыше 201 дней – (– 3 балла).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val="en-US"/>
              </w:rPr>
            </w:pPr>
            <w:r w:rsidRPr="00FC1733">
              <w:rPr>
                <w:sz w:val="22"/>
                <w:szCs w:val="20"/>
                <w:lang w:val="en-US"/>
              </w:rPr>
              <w:t>0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В детском саду высокий коэффициент сохранения здоровья воспитанников - 0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5.2.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Заболеваемость </w:t>
            </w:r>
            <w:r w:rsidRPr="00FC1733">
              <w:rPr>
                <w:color w:val="000000"/>
                <w:sz w:val="22"/>
                <w:szCs w:val="20"/>
              </w:rPr>
              <w:t>обучающихся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Пропущено одним воспитанником в год по болезни:</w:t>
            </w:r>
          </w:p>
          <w:p w:rsidR="009F68DE" w:rsidRPr="00FC1733" w:rsidRDefault="009F68DE">
            <w:pPr>
              <w:widowControl w:val="0"/>
              <w:jc w:val="both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10 до 8 дней – (– 3 балла).</w:t>
            </w:r>
          </w:p>
          <w:p w:rsidR="009F68DE" w:rsidRPr="00FC1733" w:rsidRDefault="009F68DE">
            <w:pPr>
              <w:widowControl w:val="0"/>
              <w:jc w:val="both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 7 до 5 дней – (– 1 балл).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меньше 5 дней – 0 баллов.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  <w:lang w:val="en-US"/>
              </w:rPr>
            </w:pPr>
            <w:r w:rsidRPr="00FC1733">
              <w:rPr>
                <w:sz w:val="22"/>
                <w:szCs w:val="20"/>
                <w:lang w:val="en-US"/>
              </w:rPr>
              <w:t>0</w:t>
            </w:r>
          </w:p>
        </w:tc>
        <w:tc>
          <w:tcPr>
            <w:tcW w:w="441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</w:rPr>
              <w:t>0 баллов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>5.3</w:t>
            </w:r>
            <w:r w:rsidRPr="00FC1733">
              <w:rPr>
                <w:sz w:val="22"/>
                <w:szCs w:val="20"/>
              </w:rPr>
              <w:t>.</w:t>
            </w:r>
          </w:p>
        </w:tc>
        <w:tc>
          <w:tcPr>
            <w:tcW w:w="4321" w:type="dxa"/>
            <w:vAlign w:val="center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Отсутствие случаев травматизма и заболеваний </w:t>
            </w:r>
            <w:r w:rsidRPr="00FC1733">
              <w:rPr>
                <w:color w:val="000000"/>
                <w:sz w:val="22"/>
                <w:szCs w:val="20"/>
              </w:rPr>
              <w:t>обучающихся,</w:t>
            </w:r>
            <w:r>
              <w:rPr>
                <w:color w:val="000000"/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</w:rPr>
              <w:t>работников Учреждения, связанных с нарушением технических и санитарно-гигиенических норм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Отсутствие случаев –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случая – (– 2 балла за каждый случай).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9B74F1">
            <w:pPr>
              <w:widowControl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Отсутствие случаев травматизма</w:t>
            </w:r>
            <w:r w:rsidRPr="00FC1733">
              <w:rPr>
                <w:sz w:val="22"/>
                <w:szCs w:val="20"/>
              </w:rPr>
              <w:t xml:space="preserve"> –</w:t>
            </w:r>
            <w:r>
              <w:rPr>
                <w:sz w:val="22"/>
                <w:szCs w:val="20"/>
              </w:rPr>
              <w:t>1</w:t>
            </w:r>
            <w:r w:rsidRPr="00393514">
              <w:rPr>
                <w:sz w:val="22"/>
                <w:szCs w:val="20"/>
              </w:rPr>
              <w:t xml:space="preserve"> балл</w:t>
            </w:r>
          </w:p>
          <w:p w:rsidR="004255CE" w:rsidRPr="00FC1733" w:rsidRDefault="004255CE" w:rsidP="009B74F1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5.4</w:t>
            </w:r>
            <w:r w:rsidRPr="00FC1733">
              <w:rPr>
                <w:sz w:val="22"/>
                <w:szCs w:val="20"/>
              </w:rPr>
              <w:t>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Внедрение здоровье сберегающих технологий, программ, направленных на пропаганду здорового образа жизни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Наличие функционирующей программы развития здоровье сберегающих технологий, пропаганды здорового образа жизни – 1 балл.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 w:rsidP="00D33785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В </w:t>
            </w:r>
            <w:r>
              <w:rPr>
                <w:sz w:val="22"/>
                <w:szCs w:val="20"/>
              </w:rPr>
              <w:t>воспитательно- образовательной работе ДОУ  широко используются здоровьесберегающие технологии -1 балл.</w:t>
            </w:r>
          </w:p>
          <w:p w:rsidR="004255CE" w:rsidRPr="00FC1733" w:rsidRDefault="004255CE" w:rsidP="00D33785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5.5</w:t>
            </w:r>
            <w:r w:rsidRPr="00FC1733">
              <w:rPr>
                <w:sz w:val="22"/>
                <w:szCs w:val="20"/>
              </w:rPr>
              <w:t>.</w:t>
            </w:r>
          </w:p>
        </w:tc>
        <w:tc>
          <w:tcPr>
            <w:tcW w:w="4321" w:type="dxa"/>
          </w:tcPr>
          <w:p w:rsidR="009F68DE" w:rsidRPr="00FC1733" w:rsidRDefault="009F68DE">
            <w:pPr>
              <w:pStyle w:val="a3"/>
              <w:widowControl w:val="0"/>
              <w:spacing w:before="0" w:beforeAutospacing="0" w:after="0" w:afterAutospacing="0" w:line="276" w:lineRule="auto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  <w:lang w:eastAsia="en-US"/>
              </w:rPr>
              <w:t>Организация и проведение мероприятий, способствующих сохранению и восстановлению психического и физического здоровья обучающихся (праздники здоровья, спартакиады, дни здоровья, туристические походы, военно-спортивные мероприятия и т.п.)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  <w:lang w:eastAsia="en-US"/>
              </w:rPr>
            </w:pPr>
            <w:r w:rsidRPr="00FC1733">
              <w:rPr>
                <w:sz w:val="22"/>
                <w:szCs w:val="20"/>
              </w:rPr>
              <w:t>Проведение мероприятий (не менее 1- го в квартал) − 1 балл.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Не проведение мероприятий – (− 2 балла).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6B0F6C" w:rsidP="00BA1C34">
            <w:pPr>
              <w:widowControl w:val="0"/>
              <w:jc w:val="both"/>
            </w:pPr>
            <w:r>
              <w:rPr>
                <w:color w:val="000000"/>
              </w:rPr>
              <w:t>05 сентябр</w:t>
            </w:r>
            <w:r w:rsidR="009F68DE" w:rsidRPr="009D4CFF">
              <w:rPr>
                <w:color w:val="000000"/>
              </w:rPr>
              <w:t xml:space="preserve">я в ДОУ </w:t>
            </w:r>
            <w:r w:rsidR="009F68DE" w:rsidRPr="009D4CFF">
              <w:rPr>
                <w:color w:val="000000"/>
                <w:shd w:val="clear" w:color="auto" w:fill="FFFFFF"/>
              </w:rPr>
              <w:t>прошли спортивные состязания  «Веселые старты».</w:t>
            </w:r>
            <w:r w:rsidR="009F68D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68DE">
              <w:t>- 1 балл.</w:t>
            </w:r>
          </w:p>
          <w:p w:rsidR="009F68DE" w:rsidRPr="00AF1B01" w:rsidRDefault="009F68DE" w:rsidP="00BA1C34">
            <w:pPr>
              <w:widowControl w:val="0"/>
              <w:jc w:val="both"/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 w:rsidP="005F39B2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5.</w:t>
            </w:r>
            <w:r>
              <w:rPr>
                <w:sz w:val="22"/>
                <w:szCs w:val="20"/>
              </w:rPr>
              <w:t>6</w:t>
            </w:r>
            <w:r w:rsidRPr="00FC1733">
              <w:rPr>
                <w:sz w:val="22"/>
                <w:szCs w:val="20"/>
              </w:rPr>
              <w:t>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 xml:space="preserve">Проведение практических мероприятий, формирующих способность </w:t>
            </w:r>
            <w:r w:rsidRPr="00FC1733">
              <w:rPr>
                <w:color w:val="000000"/>
                <w:sz w:val="22"/>
                <w:szCs w:val="20"/>
              </w:rPr>
              <w:t>обучающихся</w:t>
            </w:r>
            <w:r>
              <w:rPr>
                <w:color w:val="000000"/>
                <w:sz w:val="22"/>
                <w:szCs w:val="20"/>
              </w:rPr>
              <w:t xml:space="preserve"> </w:t>
            </w:r>
            <w:r w:rsidRPr="00FC1733">
              <w:rPr>
                <w:sz w:val="22"/>
                <w:szCs w:val="20"/>
              </w:rPr>
              <w:t>и работников Учреждения к действиям в экстремальных ситуациях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Проведение практических мероприятий, формирующих способность воспитанников и работников Учреждения к действиям в экстремальных ситуациях с участием контрольно-надзорных органов (не менее 1-го в квартал) – 1 балл.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Pr="009D4CFF" w:rsidRDefault="000C5460" w:rsidP="00E60F6C">
            <w:pPr>
              <w:jc w:val="both"/>
              <w:rPr>
                <w:color w:val="000000"/>
              </w:rPr>
            </w:pPr>
            <w:r w:rsidRPr="00B04D0E">
              <w:rPr>
                <w:color w:val="000000"/>
              </w:rPr>
              <w:t>21 сентябр</w:t>
            </w:r>
            <w:r w:rsidR="009F68DE" w:rsidRPr="00B04D0E">
              <w:rPr>
                <w:color w:val="000000"/>
              </w:rPr>
              <w:t>я 2023г</w:t>
            </w:r>
            <w:r w:rsidR="009F68DE" w:rsidRPr="009D4CFF">
              <w:rPr>
                <w:color w:val="000000"/>
              </w:rPr>
              <w:t>. проведена учебная тренировка по отработке алгоритма действий персона</w:t>
            </w:r>
            <w:r>
              <w:rPr>
                <w:color w:val="000000"/>
              </w:rPr>
              <w:t>ла в случае возникновения угрозы ТА</w:t>
            </w:r>
            <w:r w:rsidR="009F68DE" w:rsidRPr="009D4CFF">
              <w:rPr>
                <w:color w:val="000000"/>
              </w:rPr>
              <w:t xml:space="preserve">  - </w:t>
            </w:r>
            <w:r w:rsidR="009F68DE" w:rsidRPr="009D4CFF">
              <w:rPr>
                <w:color w:val="000000"/>
                <w:sz w:val="22"/>
                <w:szCs w:val="20"/>
              </w:rPr>
              <w:t>1 балл</w:t>
            </w:r>
          </w:p>
          <w:p w:rsidR="009F68DE" w:rsidRPr="00FC1733" w:rsidRDefault="009F68D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5.7</w:t>
            </w:r>
            <w:r w:rsidRPr="00FC1733">
              <w:rPr>
                <w:sz w:val="22"/>
                <w:szCs w:val="20"/>
              </w:rPr>
              <w:t>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Организация сбалансированного питания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Соблюдение норм питания, отсутствие жалоб со стороны родителей, предписаний (протоколов, актов) надзорных органов – 2 балла.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2</w:t>
            </w:r>
          </w:p>
        </w:tc>
        <w:tc>
          <w:tcPr>
            <w:tcW w:w="4411" w:type="dxa"/>
          </w:tcPr>
          <w:p w:rsidR="009F68DE" w:rsidRDefault="009F68D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>Питание в детском саду организуется в соответствии с 10-дневным меню, технологическими картами, на основе нормативных актов, предусмотренных СанПиН. Контроль за организацией питания, санитарным состоянием пищеблока осуществляют медсестры и администрация детского сада – 2 балла</w:t>
            </w:r>
          </w:p>
          <w:p w:rsidR="004255CE" w:rsidRPr="00FC1733" w:rsidRDefault="004255C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2 балла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5.8</w:t>
            </w:r>
            <w:r w:rsidRPr="00FC1733">
              <w:rPr>
                <w:sz w:val="22"/>
                <w:szCs w:val="20"/>
              </w:rPr>
              <w:t>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Обеспечение санитарно-гигиенических условий (температурный, световой режим, режим подачи питьевой воды и т.д.)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Соответствие нормам САНПИНА, отсутствие предписаний надзорных органов – 1 балл.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>Детское учреждение обеспечено подачей питьевой воды, соблюдается световой и температурный режим, созданы благоприятные санитарно-гигиенические условия для детей и сотрудников – 1 балл</w:t>
            </w:r>
          </w:p>
          <w:p w:rsidR="004255CE" w:rsidRPr="00FC1733" w:rsidRDefault="004255C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t>Всего: 1 балл</w:t>
            </w:r>
          </w:p>
        </w:tc>
      </w:tr>
      <w:tr w:rsidR="009F68DE" w:rsidRPr="00FC1733" w:rsidTr="009D2968">
        <w:tc>
          <w:tcPr>
            <w:tcW w:w="851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5.9</w:t>
            </w:r>
            <w:r w:rsidRPr="00FC1733">
              <w:rPr>
                <w:sz w:val="22"/>
                <w:szCs w:val="20"/>
              </w:rPr>
              <w:t>.</w:t>
            </w:r>
          </w:p>
        </w:tc>
        <w:tc>
          <w:tcPr>
            <w:tcW w:w="4321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Обеспечение комфортных санитарно-бытовых условий (наличие оборудованных гардеробов, туалетов, мест личной гигиены и т.д.)</w:t>
            </w:r>
          </w:p>
        </w:tc>
        <w:tc>
          <w:tcPr>
            <w:tcW w:w="5604" w:type="dxa"/>
          </w:tcPr>
          <w:p w:rsidR="009F68DE" w:rsidRPr="00FC1733" w:rsidRDefault="009F68DE">
            <w:pPr>
              <w:widowControl w:val="0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Соответствие нормам САНПИНА, отсутствие предписаний надзорных органов – 1 балл.</w:t>
            </w:r>
          </w:p>
        </w:tc>
        <w:tc>
          <w:tcPr>
            <w:tcW w:w="1080" w:type="dxa"/>
          </w:tcPr>
          <w:p w:rsidR="009F68DE" w:rsidRPr="00FC1733" w:rsidRDefault="009F68DE">
            <w:pPr>
              <w:widowControl w:val="0"/>
              <w:jc w:val="center"/>
              <w:rPr>
                <w:szCs w:val="20"/>
              </w:rPr>
            </w:pPr>
            <w:r w:rsidRPr="00FC1733">
              <w:rPr>
                <w:sz w:val="22"/>
                <w:szCs w:val="20"/>
              </w:rPr>
              <w:t>1</w:t>
            </w:r>
          </w:p>
        </w:tc>
        <w:tc>
          <w:tcPr>
            <w:tcW w:w="4411" w:type="dxa"/>
          </w:tcPr>
          <w:p w:rsidR="009F68DE" w:rsidRDefault="009F68DE">
            <w:pPr>
              <w:widowControl w:val="0"/>
              <w:rPr>
                <w:sz w:val="22"/>
                <w:szCs w:val="20"/>
              </w:rPr>
            </w:pPr>
            <w:r w:rsidRPr="00FC1733">
              <w:rPr>
                <w:sz w:val="22"/>
                <w:szCs w:val="20"/>
              </w:rPr>
              <w:t>В детском саду созданы комфортные санитарно - бытовые условия пребывания детей, отсутствуют предписания надзорных органов – 1 балл</w:t>
            </w:r>
          </w:p>
          <w:p w:rsidR="004255CE" w:rsidRPr="00FC1733" w:rsidRDefault="004255CE">
            <w:pPr>
              <w:widowControl w:val="0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>Всего: 1 балл</w:t>
            </w:r>
          </w:p>
        </w:tc>
      </w:tr>
    </w:tbl>
    <w:p w:rsidR="001D0A47" w:rsidRPr="00FC1733" w:rsidRDefault="001D0A47" w:rsidP="008E2580">
      <w:pPr>
        <w:pStyle w:val="a3"/>
        <w:rPr>
          <w:sz w:val="28"/>
        </w:rPr>
      </w:pPr>
      <w:r>
        <w:rPr>
          <w:noProof/>
        </w:rPr>
      </w: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657.8pt;height:479pt;mso-position-horizontal-relative:char;mso-position-vertical-relative:line">
            <v:imagedata r:id="rId7" o:title="IMG_20231204_0007"/>
            <w10:anchorlock/>
          </v:shape>
        </w:pict>
      </w:r>
    </w:p>
    <w:sectPr w:rsidR="001D0A47" w:rsidRPr="00FC1733" w:rsidSect="000D306A">
      <w:footerReference w:type="even" r:id="rId8"/>
      <w:footerReference w:type="default" r:id="rId9"/>
      <w:pgSz w:w="16838" w:h="11906" w:orient="landscape"/>
      <w:pgMar w:top="340" w:right="397" w:bottom="340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04D" w:rsidRDefault="0082404D">
      <w:r>
        <w:separator/>
      </w:r>
    </w:p>
  </w:endnote>
  <w:endnote w:type="continuationSeparator" w:id="0">
    <w:p w:rsidR="0082404D" w:rsidRDefault="008240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61A" w:rsidRDefault="000F7A20" w:rsidP="0062099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F7361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7361A" w:rsidRDefault="00F7361A" w:rsidP="00F24F9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61A" w:rsidRDefault="000F7A20" w:rsidP="0062099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F7361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D0A47">
      <w:rPr>
        <w:rStyle w:val="a8"/>
        <w:noProof/>
      </w:rPr>
      <w:t>9</w:t>
    </w:r>
    <w:r>
      <w:rPr>
        <w:rStyle w:val="a8"/>
      </w:rPr>
      <w:fldChar w:fldCharType="end"/>
    </w:r>
  </w:p>
  <w:p w:rsidR="00F7361A" w:rsidRDefault="00F7361A" w:rsidP="00F24F9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04D" w:rsidRDefault="0082404D">
      <w:r>
        <w:separator/>
      </w:r>
    </w:p>
  </w:footnote>
  <w:footnote w:type="continuationSeparator" w:id="0">
    <w:p w:rsidR="0082404D" w:rsidRDefault="008240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5CE7"/>
    <w:multiLevelType w:val="hybridMultilevel"/>
    <w:tmpl w:val="C414CA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223C12"/>
    <w:multiLevelType w:val="hybridMultilevel"/>
    <w:tmpl w:val="99D27A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20346"/>
    <w:multiLevelType w:val="hybridMultilevel"/>
    <w:tmpl w:val="60D8BC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331832"/>
    <w:multiLevelType w:val="hybridMultilevel"/>
    <w:tmpl w:val="FA4A7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1EE44DC"/>
    <w:multiLevelType w:val="hybridMultilevel"/>
    <w:tmpl w:val="7E561A30"/>
    <w:lvl w:ilvl="0" w:tplc="236650B4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5">
    <w:nsid w:val="6D2E4326"/>
    <w:multiLevelType w:val="hybridMultilevel"/>
    <w:tmpl w:val="08DC38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0F95D5F"/>
    <w:multiLevelType w:val="hybridMultilevel"/>
    <w:tmpl w:val="4C0A8C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2CC4993"/>
    <w:multiLevelType w:val="hybridMultilevel"/>
    <w:tmpl w:val="E2A8E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1003"/>
    <w:rsid w:val="00000A02"/>
    <w:rsid w:val="000012D3"/>
    <w:rsid w:val="00004D74"/>
    <w:rsid w:val="000069AD"/>
    <w:rsid w:val="000170C4"/>
    <w:rsid w:val="00017BAE"/>
    <w:rsid w:val="0002049E"/>
    <w:rsid w:val="00020C16"/>
    <w:rsid w:val="000218AB"/>
    <w:rsid w:val="00021BDD"/>
    <w:rsid w:val="0002391C"/>
    <w:rsid w:val="0002623D"/>
    <w:rsid w:val="00027327"/>
    <w:rsid w:val="000310E4"/>
    <w:rsid w:val="00031D5B"/>
    <w:rsid w:val="00031D94"/>
    <w:rsid w:val="00031EBF"/>
    <w:rsid w:val="000320CE"/>
    <w:rsid w:val="00034064"/>
    <w:rsid w:val="00034CBB"/>
    <w:rsid w:val="000376B0"/>
    <w:rsid w:val="000400B3"/>
    <w:rsid w:val="00040DEA"/>
    <w:rsid w:val="00046B37"/>
    <w:rsid w:val="00047150"/>
    <w:rsid w:val="00050452"/>
    <w:rsid w:val="00052CD8"/>
    <w:rsid w:val="00052E4F"/>
    <w:rsid w:val="00053A6D"/>
    <w:rsid w:val="00053E09"/>
    <w:rsid w:val="00055703"/>
    <w:rsid w:val="00060309"/>
    <w:rsid w:val="00062C29"/>
    <w:rsid w:val="00063BC9"/>
    <w:rsid w:val="00066BDF"/>
    <w:rsid w:val="00071324"/>
    <w:rsid w:val="00072218"/>
    <w:rsid w:val="000816E2"/>
    <w:rsid w:val="00082AD0"/>
    <w:rsid w:val="0008517A"/>
    <w:rsid w:val="0008736C"/>
    <w:rsid w:val="00087759"/>
    <w:rsid w:val="000903A0"/>
    <w:rsid w:val="0009166B"/>
    <w:rsid w:val="00092C78"/>
    <w:rsid w:val="00094774"/>
    <w:rsid w:val="00094A14"/>
    <w:rsid w:val="00097CB7"/>
    <w:rsid w:val="000A0E37"/>
    <w:rsid w:val="000A293F"/>
    <w:rsid w:val="000A2B61"/>
    <w:rsid w:val="000A7987"/>
    <w:rsid w:val="000B1698"/>
    <w:rsid w:val="000B2397"/>
    <w:rsid w:val="000B3518"/>
    <w:rsid w:val="000B3E89"/>
    <w:rsid w:val="000B439A"/>
    <w:rsid w:val="000B53DE"/>
    <w:rsid w:val="000B54FF"/>
    <w:rsid w:val="000B6828"/>
    <w:rsid w:val="000B7453"/>
    <w:rsid w:val="000B7D58"/>
    <w:rsid w:val="000B7F0B"/>
    <w:rsid w:val="000C22B8"/>
    <w:rsid w:val="000C2B1B"/>
    <w:rsid w:val="000C462B"/>
    <w:rsid w:val="000C47E6"/>
    <w:rsid w:val="000C5460"/>
    <w:rsid w:val="000D306A"/>
    <w:rsid w:val="000D7C6C"/>
    <w:rsid w:val="000E0136"/>
    <w:rsid w:val="000E1C32"/>
    <w:rsid w:val="000E272C"/>
    <w:rsid w:val="000E2B9E"/>
    <w:rsid w:val="000E3EA8"/>
    <w:rsid w:val="000E4272"/>
    <w:rsid w:val="000E43CF"/>
    <w:rsid w:val="000E6A68"/>
    <w:rsid w:val="000E706A"/>
    <w:rsid w:val="000E7B8D"/>
    <w:rsid w:val="000F0BEC"/>
    <w:rsid w:val="000F3C4E"/>
    <w:rsid w:val="000F56D7"/>
    <w:rsid w:val="000F5B98"/>
    <w:rsid w:val="000F5F18"/>
    <w:rsid w:val="000F7A20"/>
    <w:rsid w:val="000F7BBA"/>
    <w:rsid w:val="00103DA0"/>
    <w:rsid w:val="001051B1"/>
    <w:rsid w:val="00105AD7"/>
    <w:rsid w:val="0011072D"/>
    <w:rsid w:val="0011125C"/>
    <w:rsid w:val="00122C66"/>
    <w:rsid w:val="00123432"/>
    <w:rsid w:val="001234E0"/>
    <w:rsid w:val="001259FB"/>
    <w:rsid w:val="001301E6"/>
    <w:rsid w:val="00130583"/>
    <w:rsid w:val="00134602"/>
    <w:rsid w:val="001421DB"/>
    <w:rsid w:val="001435C9"/>
    <w:rsid w:val="00147AA2"/>
    <w:rsid w:val="00151A4F"/>
    <w:rsid w:val="001524C4"/>
    <w:rsid w:val="00153E24"/>
    <w:rsid w:val="001555B7"/>
    <w:rsid w:val="00156391"/>
    <w:rsid w:val="001565E8"/>
    <w:rsid w:val="00160AF8"/>
    <w:rsid w:val="00160C26"/>
    <w:rsid w:val="0016287C"/>
    <w:rsid w:val="00163836"/>
    <w:rsid w:val="001646C1"/>
    <w:rsid w:val="00165338"/>
    <w:rsid w:val="00171A09"/>
    <w:rsid w:val="00171D1F"/>
    <w:rsid w:val="001720C2"/>
    <w:rsid w:val="0017570C"/>
    <w:rsid w:val="001765D0"/>
    <w:rsid w:val="00192255"/>
    <w:rsid w:val="001929A8"/>
    <w:rsid w:val="00192E0E"/>
    <w:rsid w:val="00196343"/>
    <w:rsid w:val="00197002"/>
    <w:rsid w:val="0019748D"/>
    <w:rsid w:val="001A3199"/>
    <w:rsid w:val="001A34EB"/>
    <w:rsid w:val="001A3B8D"/>
    <w:rsid w:val="001A456F"/>
    <w:rsid w:val="001A539C"/>
    <w:rsid w:val="001A6ECD"/>
    <w:rsid w:val="001A7ADF"/>
    <w:rsid w:val="001B49A6"/>
    <w:rsid w:val="001B4E7D"/>
    <w:rsid w:val="001B59C0"/>
    <w:rsid w:val="001B62C1"/>
    <w:rsid w:val="001B7F91"/>
    <w:rsid w:val="001C0273"/>
    <w:rsid w:val="001C3F17"/>
    <w:rsid w:val="001C68C5"/>
    <w:rsid w:val="001C6A47"/>
    <w:rsid w:val="001D0A47"/>
    <w:rsid w:val="001D0E49"/>
    <w:rsid w:val="001D1E2E"/>
    <w:rsid w:val="001D2165"/>
    <w:rsid w:val="001D2844"/>
    <w:rsid w:val="001D4CA3"/>
    <w:rsid w:val="001D5FAF"/>
    <w:rsid w:val="001D7659"/>
    <w:rsid w:val="001D7FEF"/>
    <w:rsid w:val="001E3B8E"/>
    <w:rsid w:val="001F00DD"/>
    <w:rsid w:val="001F21FA"/>
    <w:rsid w:val="001F3CFC"/>
    <w:rsid w:val="001F49AC"/>
    <w:rsid w:val="00203465"/>
    <w:rsid w:val="002034AE"/>
    <w:rsid w:val="00203CAD"/>
    <w:rsid w:val="00204114"/>
    <w:rsid w:val="002045D3"/>
    <w:rsid w:val="0020481E"/>
    <w:rsid w:val="00206032"/>
    <w:rsid w:val="00206BE7"/>
    <w:rsid w:val="00206CF3"/>
    <w:rsid w:val="00210C61"/>
    <w:rsid w:val="0021291D"/>
    <w:rsid w:val="002129A6"/>
    <w:rsid w:val="00212B95"/>
    <w:rsid w:val="00214F8E"/>
    <w:rsid w:val="00217863"/>
    <w:rsid w:val="002200AF"/>
    <w:rsid w:val="002224BE"/>
    <w:rsid w:val="00224C86"/>
    <w:rsid w:val="00226C8C"/>
    <w:rsid w:val="002315BC"/>
    <w:rsid w:val="0023436D"/>
    <w:rsid w:val="00235021"/>
    <w:rsid w:val="00235A53"/>
    <w:rsid w:val="00236136"/>
    <w:rsid w:val="00236414"/>
    <w:rsid w:val="00236B70"/>
    <w:rsid w:val="00240E3D"/>
    <w:rsid w:val="0024214D"/>
    <w:rsid w:val="0024259D"/>
    <w:rsid w:val="0024441C"/>
    <w:rsid w:val="002472D7"/>
    <w:rsid w:val="00247E1D"/>
    <w:rsid w:val="0025128D"/>
    <w:rsid w:val="00251A44"/>
    <w:rsid w:val="00256079"/>
    <w:rsid w:val="00256D7C"/>
    <w:rsid w:val="00257BDD"/>
    <w:rsid w:val="00263F7C"/>
    <w:rsid w:val="00264C9B"/>
    <w:rsid w:val="00266584"/>
    <w:rsid w:val="002716A2"/>
    <w:rsid w:val="002722BA"/>
    <w:rsid w:val="0027265E"/>
    <w:rsid w:val="00272B0D"/>
    <w:rsid w:val="00275371"/>
    <w:rsid w:val="00276851"/>
    <w:rsid w:val="0028065E"/>
    <w:rsid w:val="00280CD3"/>
    <w:rsid w:val="00283D9C"/>
    <w:rsid w:val="00284017"/>
    <w:rsid w:val="0028562E"/>
    <w:rsid w:val="0028755B"/>
    <w:rsid w:val="00292B3E"/>
    <w:rsid w:val="00297173"/>
    <w:rsid w:val="002A1996"/>
    <w:rsid w:val="002A2BBD"/>
    <w:rsid w:val="002A5BAA"/>
    <w:rsid w:val="002B0623"/>
    <w:rsid w:val="002B26EA"/>
    <w:rsid w:val="002C013B"/>
    <w:rsid w:val="002C3AC8"/>
    <w:rsid w:val="002C57A7"/>
    <w:rsid w:val="002C6997"/>
    <w:rsid w:val="002C6999"/>
    <w:rsid w:val="002C79B5"/>
    <w:rsid w:val="002D2347"/>
    <w:rsid w:val="002D24CA"/>
    <w:rsid w:val="002D36C5"/>
    <w:rsid w:val="002D3922"/>
    <w:rsid w:val="002D766C"/>
    <w:rsid w:val="002D7D21"/>
    <w:rsid w:val="002E4233"/>
    <w:rsid w:val="002F2CF7"/>
    <w:rsid w:val="002F3C8C"/>
    <w:rsid w:val="002F3EEF"/>
    <w:rsid w:val="002F5EDB"/>
    <w:rsid w:val="00301AC2"/>
    <w:rsid w:val="0030672D"/>
    <w:rsid w:val="00311934"/>
    <w:rsid w:val="0031384D"/>
    <w:rsid w:val="00320983"/>
    <w:rsid w:val="003224A8"/>
    <w:rsid w:val="00324E96"/>
    <w:rsid w:val="003265E1"/>
    <w:rsid w:val="00330888"/>
    <w:rsid w:val="00334015"/>
    <w:rsid w:val="00342922"/>
    <w:rsid w:val="00343207"/>
    <w:rsid w:val="00350BF3"/>
    <w:rsid w:val="003548E7"/>
    <w:rsid w:val="00355FC6"/>
    <w:rsid w:val="0036321F"/>
    <w:rsid w:val="003674E2"/>
    <w:rsid w:val="0036781A"/>
    <w:rsid w:val="00370852"/>
    <w:rsid w:val="00370A1A"/>
    <w:rsid w:val="00372D96"/>
    <w:rsid w:val="00374267"/>
    <w:rsid w:val="00374F07"/>
    <w:rsid w:val="0037701A"/>
    <w:rsid w:val="0037710A"/>
    <w:rsid w:val="0038151F"/>
    <w:rsid w:val="003826EE"/>
    <w:rsid w:val="003837EF"/>
    <w:rsid w:val="00390939"/>
    <w:rsid w:val="003929AB"/>
    <w:rsid w:val="00392F67"/>
    <w:rsid w:val="00393514"/>
    <w:rsid w:val="0039513D"/>
    <w:rsid w:val="00396595"/>
    <w:rsid w:val="003A17DE"/>
    <w:rsid w:val="003A733B"/>
    <w:rsid w:val="003B347A"/>
    <w:rsid w:val="003B4A8F"/>
    <w:rsid w:val="003C28C8"/>
    <w:rsid w:val="003C3812"/>
    <w:rsid w:val="003C5C26"/>
    <w:rsid w:val="003C64D9"/>
    <w:rsid w:val="003D36DE"/>
    <w:rsid w:val="003D40C3"/>
    <w:rsid w:val="003D6F80"/>
    <w:rsid w:val="003E16B5"/>
    <w:rsid w:val="003E2615"/>
    <w:rsid w:val="003E3CBC"/>
    <w:rsid w:val="003E5328"/>
    <w:rsid w:val="003E60F8"/>
    <w:rsid w:val="003F053F"/>
    <w:rsid w:val="003F0D52"/>
    <w:rsid w:val="003F3546"/>
    <w:rsid w:val="003F365A"/>
    <w:rsid w:val="00401CC1"/>
    <w:rsid w:val="00404798"/>
    <w:rsid w:val="00405D6F"/>
    <w:rsid w:val="00405E86"/>
    <w:rsid w:val="0040601B"/>
    <w:rsid w:val="00407305"/>
    <w:rsid w:val="0040731B"/>
    <w:rsid w:val="00413023"/>
    <w:rsid w:val="00413612"/>
    <w:rsid w:val="004136F0"/>
    <w:rsid w:val="004140F5"/>
    <w:rsid w:val="004162F4"/>
    <w:rsid w:val="00416418"/>
    <w:rsid w:val="00416B2A"/>
    <w:rsid w:val="00416FEA"/>
    <w:rsid w:val="004237A6"/>
    <w:rsid w:val="0042445E"/>
    <w:rsid w:val="004255CE"/>
    <w:rsid w:val="0043100B"/>
    <w:rsid w:val="00434026"/>
    <w:rsid w:val="00440A07"/>
    <w:rsid w:val="00442A92"/>
    <w:rsid w:val="004456F5"/>
    <w:rsid w:val="0044660B"/>
    <w:rsid w:val="00450672"/>
    <w:rsid w:val="00452ADC"/>
    <w:rsid w:val="00455A7A"/>
    <w:rsid w:val="0045708F"/>
    <w:rsid w:val="00462171"/>
    <w:rsid w:val="00463CDC"/>
    <w:rsid w:val="00464FE2"/>
    <w:rsid w:val="0046626F"/>
    <w:rsid w:val="00467464"/>
    <w:rsid w:val="0047069A"/>
    <w:rsid w:val="0047092D"/>
    <w:rsid w:val="0047366B"/>
    <w:rsid w:val="004739D1"/>
    <w:rsid w:val="004747C3"/>
    <w:rsid w:val="004805DF"/>
    <w:rsid w:val="004839AE"/>
    <w:rsid w:val="00487674"/>
    <w:rsid w:val="004876AA"/>
    <w:rsid w:val="004879F9"/>
    <w:rsid w:val="00487BFB"/>
    <w:rsid w:val="00490F6E"/>
    <w:rsid w:val="00493ADB"/>
    <w:rsid w:val="00493F6C"/>
    <w:rsid w:val="004946F5"/>
    <w:rsid w:val="00495515"/>
    <w:rsid w:val="00496122"/>
    <w:rsid w:val="004A0822"/>
    <w:rsid w:val="004A14E1"/>
    <w:rsid w:val="004A1776"/>
    <w:rsid w:val="004A23D8"/>
    <w:rsid w:val="004A3200"/>
    <w:rsid w:val="004A39B8"/>
    <w:rsid w:val="004A7928"/>
    <w:rsid w:val="004B0FB3"/>
    <w:rsid w:val="004B14C9"/>
    <w:rsid w:val="004B56C0"/>
    <w:rsid w:val="004C01B1"/>
    <w:rsid w:val="004C15E6"/>
    <w:rsid w:val="004C1A17"/>
    <w:rsid w:val="004C2E2C"/>
    <w:rsid w:val="004C3958"/>
    <w:rsid w:val="004C52D1"/>
    <w:rsid w:val="004C79AC"/>
    <w:rsid w:val="004D1E43"/>
    <w:rsid w:val="004D3341"/>
    <w:rsid w:val="004D45BA"/>
    <w:rsid w:val="004D5E6D"/>
    <w:rsid w:val="004D6EC8"/>
    <w:rsid w:val="004E0542"/>
    <w:rsid w:val="004E06BA"/>
    <w:rsid w:val="004E0E79"/>
    <w:rsid w:val="004E2A03"/>
    <w:rsid w:val="004F1273"/>
    <w:rsid w:val="004F26C3"/>
    <w:rsid w:val="004F2C0E"/>
    <w:rsid w:val="004F2DE3"/>
    <w:rsid w:val="004F4697"/>
    <w:rsid w:val="004F7BB8"/>
    <w:rsid w:val="004F7D23"/>
    <w:rsid w:val="005017D9"/>
    <w:rsid w:val="00503937"/>
    <w:rsid w:val="005061A6"/>
    <w:rsid w:val="00510197"/>
    <w:rsid w:val="00512058"/>
    <w:rsid w:val="00517A3C"/>
    <w:rsid w:val="00517BB3"/>
    <w:rsid w:val="00521AE7"/>
    <w:rsid w:val="00522277"/>
    <w:rsid w:val="005228B1"/>
    <w:rsid w:val="00523E07"/>
    <w:rsid w:val="00524687"/>
    <w:rsid w:val="00531584"/>
    <w:rsid w:val="0053227B"/>
    <w:rsid w:val="00532E69"/>
    <w:rsid w:val="00533758"/>
    <w:rsid w:val="005363E0"/>
    <w:rsid w:val="005365AD"/>
    <w:rsid w:val="0053725E"/>
    <w:rsid w:val="005412DE"/>
    <w:rsid w:val="00541A29"/>
    <w:rsid w:val="00543073"/>
    <w:rsid w:val="00543BFC"/>
    <w:rsid w:val="00544CAA"/>
    <w:rsid w:val="00545F28"/>
    <w:rsid w:val="005462F0"/>
    <w:rsid w:val="005512B4"/>
    <w:rsid w:val="005521BF"/>
    <w:rsid w:val="005539F2"/>
    <w:rsid w:val="00554755"/>
    <w:rsid w:val="00557609"/>
    <w:rsid w:val="0055785D"/>
    <w:rsid w:val="005608A4"/>
    <w:rsid w:val="00560E16"/>
    <w:rsid w:val="00564751"/>
    <w:rsid w:val="005659F5"/>
    <w:rsid w:val="00565BE4"/>
    <w:rsid w:val="00566423"/>
    <w:rsid w:val="00566568"/>
    <w:rsid w:val="00573BD0"/>
    <w:rsid w:val="0057542E"/>
    <w:rsid w:val="00575B28"/>
    <w:rsid w:val="00576E7B"/>
    <w:rsid w:val="0058077C"/>
    <w:rsid w:val="005846AC"/>
    <w:rsid w:val="005849A6"/>
    <w:rsid w:val="005872DC"/>
    <w:rsid w:val="00590A84"/>
    <w:rsid w:val="00593253"/>
    <w:rsid w:val="00593262"/>
    <w:rsid w:val="00594BA6"/>
    <w:rsid w:val="00596F0C"/>
    <w:rsid w:val="005977E2"/>
    <w:rsid w:val="005A0376"/>
    <w:rsid w:val="005A5363"/>
    <w:rsid w:val="005A5A44"/>
    <w:rsid w:val="005A5FF8"/>
    <w:rsid w:val="005A6626"/>
    <w:rsid w:val="005B0400"/>
    <w:rsid w:val="005B1885"/>
    <w:rsid w:val="005B27A6"/>
    <w:rsid w:val="005B2F35"/>
    <w:rsid w:val="005B5AA3"/>
    <w:rsid w:val="005B70D6"/>
    <w:rsid w:val="005B7313"/>
    <w:rsid w:val="005C08B4"/>
    <w:rsid w:val="005C1FA2"/>
    <w:rsid w:val="005C2493"/>
    <w:rsid w:val="005C2FBB"/>
    <w:rsid w:val="005C71C5"/>
    <w:rsid w:val="005D107B"/>
    <w:rsid w:val="005D20C2"/>
    <w:rsid w:val="005D7118"/>
    <w:rsid w:val="005D7ECB"/>
    <w:rsid w:val="005E0C24"/>
    <w:rsid w:val="005E23D6"/>
    <w:rsid w:val="005E2952"/>
    <w:rsid w:val="005E2DEC"/>
    <w:rsid w:val="005E358C"/>
    <w:rsid w:val="005E4344"/>
    <w:rsid w:val="005E6C51"/>
    <w:rsid w:val="005E77AF"/>
    <w:rsid w:val="005F1543"/>
    <w:rsid w:val="005F3765"/>
    <w:rsid w:val="005F39B2"/>
    <w:rsid w:val="005F4652"/>
    <w:rsid w:val="005F75E3"/>
    <w:rsid w:val="0060390E"/>
    <w:rsid w:val="00604625"/>
    <w:rsid w:val="00606375"/>
    <w:rsid w:val="0060646D"/>
    <w:rsid w:val="00607315"/>
    <w:rsid w:val="00607B16"/>
    <w:rsid w:val="006120C4"/>
    <w:rsid w:val="00612D7D"/>
    <w:rsid w:val="00612F46"/>
    <w:rsid w:val="00617987"/>
    <w:rsid w:val="00620993"/>
    <w:rsid w:val="00621DF4"/>
    <w:rsid w:val="006226A4"/>
    <w:rsid w:val="006240AD"/>
    <w:rsid w:val="00625367"/>
    <w:rsid w:val="00630648"/>
    <w:rsid w:val="006313C1"/>
    <w:rsid w:val="00632D0C"/>
    <w:rsid w:val="00632EC2"/>
    <w:rsid w:val="00634735"/>
    <w:rsid w:val="00640D5D"/>
    <w:rsid w:val="00642138"/>
    <w:rsid w:val="00644929"/>
    <w:rsid w:val="00651917"/>
    <w:rsid w:val="00653454"/>
    <w:rsid w:val="006553EA"/>
    <w:rsid w:val="00656981"/>
    <w:rsid w:val="00657E24"/>
    <w:rsid w:val="006618EC"/>
    <w:rsid w:val="006630BD"/>
    <w:rsid w:val="00670044"/>
    <w:rsid w:val="00671C60"/>
    <w:rsid w:val="00674A42"/>
    <w:rsid w:val="0067606C"/>
    <w:rsid w:val="006807C9"/>
    <w:rsid w:val="00682222"/>
    <w:rsid w:val="00682E34"/>
    <w:rsid w:val="00683842"/>
    <w:rsid w:val="006867CB"/>
    <w:rsid w:val="00692A72"/>
    <w:rsid w:val="00692BA9"/>
    <w:rsid w:val="006934BA"/>
    <w:rsid w:val="006947A6"/>
    <w:rsid w:val="00696DDA"/>
    <w:rsid w:val="00697D61"/>
    <w:rsid w:val="006A0B30"/>
    <w:rsid w:val="006A40FD"/>
    <w:rsid w:val="006A684B"/>
    <w:rsid w:val="006A711C"/>
    <w:rsid w:val="006B0F6C"/>
    <w:rsid w:val="006B1711"/>
    <w:rsid w:val="006B377E"/>
    <w:rsid w:val="006B487B"/>
    <w:rsid w:val="006B5552"/>
    <w:rsid w:val="006B7D08"/>
    <w:rsid w:val="006C1A0B"/>
    <w:rsid w:val="006C2D33"/>
    <w:rsid w:val="006C31EC"/>
    <w:rsid w:val="006C685E"/>
    <w:rsid w:val="006C6C43"/>
    <w:rsid w:val="006C7272"/>
    <w:rsid w:val="006C75F4"/>
    <w:rsid w:val="006D05A5"/>
    <w:rsid w:val="006D17D1"/>
    <w:rsid w:val="006D3305"/>
    <w:rsid w:val="006D46FA"/>
    <w:rsid w:val="006D52C5"/>
    <w:rsid w:val="006E05A0"/>
    <w:rsid w:val="006E0F77"/>
    <w:rsid w:val="006E15FF"/>
    <w:rsid w:val="006E2BA7"/>
    <w:rsid w:val="006F2F3D"/>
    <w:rsid w:val="006F3C8F"/>
    <w:rsid w:val="00701088"/>
    <w:rsid w:val="0070271F"/>
    <w:rsid w:val="007030A3"/>
    <w:rsid w:val="00703380"/>
    <w:rsid w:val="00703AD6"/>
    <w:rsid w:val="007057BD"/>
    <w:rsid w:val="00706AC4"/>
    <w:rsid w:val="00706B0C"/>
    <w:rsid w:val="0071287E"/>
    <w:rsid w:val="00713958"/>
    <w:rsid w:val="007148E3"/>
    <w:rsid w:val="007149B7"/>
    <w:rsid w:val="0072168E"/>
    <w:rsid w:val="00721B3A"/>
    <w:rsid w:val="00727A5B"/>
    <w:rsid w:val="00727FF6"/>
    <w:rsid w:val="00730888"/>
    <w:rsid w:val="00735137"/>
    <w:rsid w:val="00736B64"/>
    <w:rsid w:val="00737867"/>
    <w:rsid w:val="00742095"/>
    <w:rsid w:val="00742553"/>
    <w:rsid w:val="007431A5"/>
    <w:rsid w:val="007433D1"/>
    <w:rsid w:val="00743980"/>
    <w:rsid w:val="00743F41"/>
    <w:rsid w:val="0074464E"/>
    <w:rsid w:val="00745D9D"/>
    <w:rsid w:val="007462B8"/>
    <w:rsid w:val="0074664A"/>
    <w:rsid w:val="00752F90"/>
    <w:rsid w:val="007530AE"/>
    <w:rsid w:val="00753F85"/>
    <w:rsid w:val="007544F3"/>
    <w:rsid w:val="007578C4"/>
    <w:rsid w:val="00760B84"/>
    <w:rsid w:val="00761D32"/>
    <w:rsid w:val="0076284D"/>
    <w:rsid w:val="00762F1B"/>
    <w:rsid w:val="00762F53"/>
    <w:rsid w:val="0076383D"/>
    <w:rsid w:val="007654E2"/>
    <w:rsid w:val="00765EB0"/>
    <w:rsid w:val="0076628F"/>
    <w:rsid w:val="007716CF"/>
    <w:rsid w:val="007718B1"/>
    <w:rsid w:val="00774FB6"/>
    <w:rsid w:val="00780113"/>
    <w:rsid w:val="00781D43"/>
    <w:rsid w:val="00790B4D"/>
    <w:rsid w:val="007918A5"/>
    <w:rsid w:val="0079297F"/>
    <w:rsid w:val="0079444B"/>
    <w:rsid w:val="00794724"/>
    <w:rsid w:val="00795A4D"/>
    <w:rsid w:val="007961CD"/>
    <w:rsid w:val="00797464"/>
    <w:rsid w:val="007A166C"/>
    <w:rsid w:val="007A1F0F"/>
    <w:rsid w:val="007A47A7"/>
    <w:rsid w:val="007A5C6F"/>
    <w:rsid w:val="007A7AB4"/>
    <w:rsid w:val="007B15D0"/>
    <w:rsid w:val="007B256C"/>
    <w:rsid w:val="007B3A67"/>
    <w:rsid w:val="007B4935"/>
    <w:rsid w:val="007B70D5"/>
    <w:rsid w:val="007C01F2"/>
    <w:rsid w:val="007C1962"/>
    <w:rsid w:val="007C218D"/>
    <w:rsid w:val="007C2CFF"/>
    <w:rsid w:val="007C4300"/>
    <w:rsid w:val="007C434B"/>
    <w:rsid w:val="007C5506"/>
    <w:rsid w:val="007D2B4D"/>
    <w:rsid w:val="007D721F"/>
    <w:rsid w:val="007D76D3"/>
    <w:rsid w:val="007E0DF5"/>
    <w:rsid w:val="007E120A"/>
    <w:rsid w:val="007E27C3"/>
    <w:rsid w:val="007E43E2"/>
    <w:rsid w:val="007E4487"/>
    <w:rsid w:val="007F008E"/>
    <w:rsid w:val="007F06B4"/>
    <w:rsid w:val="007F1CA3"/>
    <w:rsid w:val="007F212F"/>
    <w:rsid w:val="007F2DB0"/>
    <w:rsid w:val="007F3FD4"/>
    <w:rsid w:val="007F5584"/>
    <w:rsid w:val="007F7357"/>
    <w:rsid w:val="0080062A"/>
    <w:rsid w:val="00802614"/>
    <w:rsid w:val="008031C2"/>
    <w:rsid w:val="00806270"/>
    <w:rsid w:val="0080675A"/>
    <w:rsid w:val="00806AF8"/>
    <w:rsid w:val="00807C1F"/>
    <w:rsid w:val="008105E3"/>
    <w:rsid w:val="00811D88"/>
    <w:rsid w:val="00813C34"/>
    <w:rsid w:val="00817C35"/>
    <w:rsid w:val="0082084F"/>
    <w:rsid w:val="00821A36"/>
    <w:rsid w:val="0082404D"/>
    <w:rsid w:val="00830257"/>
    <w:rsid w:val="00830349"/>
    <w:rsid w:val="0083635D"/>
    <w:rsid w:val="00837D70"/>
    <w:rsid w:val="0084000C"/>
    <w:rsid w:val="00842810"/>
    <w:rsid w:val="00845590"/>
    <w:rsid w:val="00845AA0"/>
    <w:rsid w:val="00845AC3"/>
    <w:rsid w:val="00851E96"/>
    <w:rsid w:val="00852DDD"/>
    <w:rsid w:val="008533B4"/>
    <w:rsid w:val="00853F0A"/>
    <w:rsid w:val="00861570"/>
    <w:rsid w:val="00861836"/>
    <w:rsid w:val="00861F70"/>
    <w:rsid w:val="00862FAA"/>
    <w:rsid w:val="00865BC0"/>
    <w:rsid w:val="0087041A"/>
    <w:rsid w:val="00871E83"/>
    <w:rsid w:val="008838E3"/>
    <w:rsid w:val="00887054"/>
    <w:rsid w:val="0088741C"/>
    <w:rsid w:val="00891F4E"/>
    <w:rsid w:val="0089403A"/>
    <w:rsid w:val="008961A8"/>
    <w:rsid w:val="0089701C"/>
    <w:rsid w:val="008A2ED6"/>
    <w:rsid w:val="008A3BD5"/>
    <w:rsid w:val="008A4228"/>
    <w:rsid w:val="008B0A7C"/>
    <w:rsid w:val="008B1E60"/>
    <w:rsid w:val="008C0D3F"/>
    <w:rsid w:val="008C41FA"/>
    <w:rsid w:val="008C79E7"/>
    <w:rsid w:val="008D1640"/>
    <w:rsid w:val="008D2077"/>
    <w:rsid w:val="008D2337"/>
    <w:rsid w:val="008D3667"/>
    <w:rsid w:val="008D3D74"/>
    <w:rsid w:val="008E05B5"/>
    <w:rsid w:val="008E22D8"/>
    <w:rsid w:val="008E2580"/>
    <w:rsid w:val="008E3475"/>
    <w:rsid w:val="008E36A4"/>
    <w:rsid w:val="008E3E84"/>
    <w:rsid w:val="008E5AF3"/>
    <w:rsid w:val="008E7014"/>
    <w:rsid w:val="008E75B0"/>
    <w:rsid w:val="008F337B"/>
    <w:rsid w:val="008F3AE4"/>
    <w:rsid w:val="008F3CAA"/>
    <w:rsid w:val="008F43B4"/>
    <w:rsid w:val="008F6D22"/>
    <w:rsid w:val="008F6F2C"/>
    <w:rsid w:val="008F7A23"/>
    <w:rsid w:val="00900C5C"/>
    <w:rsid w:val="00901CEA"/>
    <w:rsid w:val="009031C0"/>
    <w:rsid w:val="00904719"/>
    <w:rsid w:val="009116CC"/>
    <w:rsid w:val="009128B7"/>
    <w:rsid w:val="00913BEE"/>
    <w:rsid w:val="0091407A"/>
    <w:rsid w:val="0091483C"/>
    <w:rsid w:val="00917415"/>
    <w:rsid w:val="0092064D"/>
    <w:rsid w:val="00920BE6"/>
    <w:rsid w:val="00920F07"/>
    <w:rsid w:val="009234C4"/>
    <w:rsid w:val="00926069"/>
    <w:rsid w:val="00926C02"/>
    <w:rsid w:val="009371F0"/>
    <w:rsid w:val="009410AE"/>
    <w:rsid w:val="009411E1"/>
    <w:rsid w:val="00941DDC"/>
    <w:rsid w:val="00942E29"/>
    <w:rsid w:val="009432FE"/>
    <w:rsid w:val="00944767"/>
    <w:rsid w:val="009450C3"/>
    <w:rsid w:val="0095020D"/>
    <w:rsid w:val="00950363"/>
    <w:rsid w:val="00955E8E"/>
    <w:rsid w:val="00961086"/>
    <w:rsid w:val="00963B69"/>
    <w:rsid w:val="00964633"/>
    <w:rsid w:val="009658FC"/>
    <w:rsid w:val="00967CB9"/>
    <w:rsid w:val="00971535"/>
    <w:rsid w:val="009725DB"/>
    <w:rsid w:val="00972C92"/>
    <w:rsid w:val="00976DB5"/>
    <w:rsid w:val="00982A46"/>
    <w:rsid w:val="00983E9E"/>
    <w:rsid w:val="00984AC4"/>
    <w:rsid w:val="009901BC"/>
    <w:rsid w:val="009915E8"/>
    <w:rsid w:val="009916C2"/>
    <w:rsid w:val="00994A32"/>
    <w:rsid w:val="00995EA5"/>
    <w:rsid w:val="009A1141"/>
    <w:rsid w:val="009A440C"/>
    <w:rsid w:val="009A4DBA"/>
    <w:rsid w:val="009A639D"/>
    <w:rsid w:val="009A6C37"/>
    <w:rsid w:val="009A789B"/>
    <w:rsid w:val="009B45AE"/>
    <w:rsid w:val="009B4A30"/>
    <w:rsid w:val="009B5686"/>
    <w:rsid w:val="009B74F1"/>
    <w:rsid w:val="009C260C"/>
    <w:rsid w:val="009C36E3"/>
    <w:rsid w:val="009C6B5F"/>
    <w:rsid w:val="009D2968"/>
    <w:rsid w:val="009D47F1"/>
    <w:rsid w:val="009D4CFF"/>
    <w:rsid w:val="009D6149"/>
    <w:rsid w:val="009D7485"/>
    <w:rsid w:val="009D783F"/>
    <w:rsid w:val="009D7CC3"/>
    <w:rsid w:val="009E0430"/>
    <w:rsid w:val="009E0F4E"/>
    <w:rsid w:val="009E174C"/>
    <w:rsid w:val="009E2357"/>
    <w:rsid w:val="009E4257"/>
    <w:rsid w:val="009E5423"/>
    <w:rsid w:val="009F13D1"/>
    <w:rsid w:val="009F291D"/>
    <w:rsid w:val="009F4348"/>
    <w:rsid w:val="009F68DE"/>
    <w:rsid w:val="00A04412"/>
    <w:rsid w:val="00A04712"/>
    <w:rsid w:val="00A11EA2"/>
    <w:rsid w:val="00A14FDD"/>
    <w:rsid w:val="00A163D2"/>
    <w:rsid w:val="00A16A55"/>
    <w:rsid w:val="00A17251"/>
    <w:rsid w:val="00A17952"/>
    <w:rsid w:val="00A230EC"/>
    <w:rsid w:val="00A257EE"/>
    <w:rsid w:val="00A2587E"/>
    <w:rsid w:val="00A25EA7"/>
    <w:rsid w:val="00A2717E"/>
    <w:rsid w:val="00A35891"/>
    <w:rsid w:val="00A36B73"/>
    <w:rsid w:val="00A36CE4"/>
    <w:rsid w:val="00A40F2A"/>
    <w:rsid w:val="00A413A8"/>
    <w:rsid w:val="00A42099"/>
    <w:rsid w:val="00A441A2"/>
    <w:rsid w:val="00A46472"/>
    <w:rsid w:val="00A47188"/>
    <w:rsid w:val="00A52B1B"/>
    <w:rsid w:val="00A5363A"/>
    <w:rsid w:val="00A543E9"/>
    <w:rsid w:val="00A5535D"/>
    <w:rsid w:val="00A557E7"/>
    <w:rsid w:val="00A56A28"/>
    <w:rsid w:val="00A606A3"/>
    <w:rsid w:val="00A63177"/>
    <w:rsid w:val="00A655FF"/>
    <w:rsid w:val="00A721A9"/>
    <w:rsid w:val="00A72AEE"/>
    <w:rsid w:val="00A7365D"/>
    <w:rsid w:val="00A74779"/>
    <w:rsid w:val="00A76F76"/>
    <w:rsid w:val="00A77077"/>
    <w:rsid w:val="00A778E4"/>
    <w:rsid w:val="00A8008C"/>
    <w:rsid w:val="00A82A05"/>
    <w:rsid w:val="00A833D8"/>
    <w:rsid w:val="00A83D5B"/>
    <w:rsid w:val="00A8457F"/>
    <w:rsid w:val="00A8684A"/>
    <w:rsid w:val="00A93CA6"/>
    <w:rsid w:val="00A944D1"/>
    <w:rsid w:val="00A9537E"/>
    <w:rsid w:val="00AA0078"/>
    <w:rsid w:val="00AA29B0"/>
    <w:rsid w:val="00AA2DC2"/>
    <w:rsid w:val="00AA56CE"/>
    <w:rsid w:val="00AA5759"/>
    <w:rsid w:val="00AA6508"/>
    <w:rsid w:val="00AA7F6D"/>
    <w:rsid w:val="00AB1864"/>
    <w:rsid w:val="00AB3609"/>
    <w:rsid w:val="00AB45C3"/>
    <w:rsid w:val="00AC1AAF"/>
    <w:rsid w:val="00AC3C87"/>
    <w:rsid w:val="00AC52EC"/>
    <w:rsid w:val="00AC62F1"/>
    <w:rsid w:val="00AD0233"/>
    <w:rsid w:val="00AD1F93"/>
    <w:rsid w:val="00AD26E2"/>
    <w:rsid w:val="00AD4180"/>
    <w:rsid w:val="00AD4BFE"/>
    <w:rsid w:val="00AD4DB4"/>
    <w:rsid w:val="00AD6934"/>
    <w:rsid w:val="00AE32A7"/>
    <w:rsid w:val="00AE4A37"/>
    <w:rsid w:val="00AE5FB0"/>
    <w:rsid w:val="00AE7CD1"/>
    <w:rsid w:val="00AF15E0"/>
    <w:rsid w:val="00AF1B01"/>
    <w:rsid w:val="00AF381B"/>
    <w:rsid w:val="00AF511A"/>
    <w:rsid w:val="00AF57DD"/>
    <w:rsid w:val="00AF5B60"/>
    <w:rsid w:val="00AF6376"/>
    <w:rsid w:val="00B0145C"/>
    <w:rsid w:val="00B04D0E"/>
    <w:rsid w:val="00B04DD7"/>
    <w:rsid w:val="00B1144B"/>
    <w:rsid w:val="00B11586"/>
    <w:rsid w:val="00B1310A"/>
    <w:rsid w:val="00B1583C"/>
    <w:rsid w:val="00B16976"/>
    <w:rsid w:val="00B2303C"/>
    <w:rsid w:val="00B24026"/>
    <w:rsid w:val="00B25A59"/>
    <w:rsid w:val="00B310E0"/>
    <w:rsid w:val="00B33877"/>
    <w:rsid w:val="00B341CD"/>
    <w:rsid w:val="00B355F6"/>
    <w:rsid w:val="00B371EB"/>
    <w:rsid w:val="00B401F7"/>
    <w:rsid w:val="00B4176F"/>
    <w:rsid w:val="00B44400"/>
    <w:rsid w:val="00B450CD"/>
    <w:rsid w:val="00B45B56"/>
    <w:rsid w:val="00B51C30"/>
    <w:rsid w:val="00B54BE4"/>
    <w:rsid w:val="00B61E62"/>
    <w:rsid w:val="00B62082"/>
    <w:rsid w:val="00B639AA"/>
    <w:rsid w:val="00B63DBA"/>
    <w:rsid w:val="00B70154"/>
    <w:rsid w:val="00B705BE"/>
    <w:rsid w:val="00B74C60"/>
    <w:rsid w:val="00B764AF"/>
    <w:rsid w:val="00B773C6"/>
    <w:rsid w:val="00B81DD9"/>
    <w:rsid w:val="00B8374C"/>
    <w:rsid w:val="00B83B8E"/>
    <w:rsid w:val="00B84E9C"/>
    <w:rsid w:val="00B85AEF"/>
    <w:rsid w:val="00B90838"/>
    <w:rsid w:val="00B91027"/>
    <w:rsid w:val="00B92F1C"/>
    <w:rsid w:val="00B93E1B"/>
    <w:rsid w:val="00B95E3B"/>
    <w:rsid w:val="00B962C1"/>
    <w:rsid w:val="00B97AA1"/>
    <w:rsid w:val="00BA01E5"/>
    <w:rsid w:val="00BA0582"/>
    <w:rsid w:val="00BA12C6"/>
    <w:rsid w:val="00BA17C7"/>
    <w:rsid w:val="00BA1C34"/>
    <w:rsid w:val="00BA5687"/>
    <w:rsid w:val="00BA6CCF"/>
    <w:rsid w:val="00BB0F5E"/>
    <w:rsid w:val="00BB1003"/>
    <w:rsid w:val="00BB1C0C"/>
    <w:rsid w:val="00BB3BFF"/>
    <w:rsid w:val="00BB5C5F"/>
    <w:rsid w:val="00BB674C"/>
    <w:rsid w:val="00BC09BB"/>
    <w:rsid w:val="00BC2019"/>
    <w:rsid w:val="00BC267C"/>
    <w:rsid w:val="00BC27F7"/>
    <w:rsid w:val="00BC2AA6"/>
    <w:rsid w:val="00BC3117"/>
    <w:rsid w:val="00BC39AC"/>
    <w:rsid w:val="00BC40A2"/>
    <w:rsid w:val="00BC48BB"/>
    <w:rsid w:val="00BC4AEE"/>
    <w:rsid w:val="00BC4C83"/>
    <w:rsid w:val="00BC6210"/>
    <w:rsid w:val="00BC72CD"/>
    <w:rsid w:val="00BD072A"/>
    <w:rsid w:val="00BD4494"/>
    <w:rsid w:val="00BD478F"/>
    <w:rsid w:val="00BE2BAD"/>
    <w:rsid w:val="00BE5AFD"/>
    <w:rsid w:val="00BF04F1"/>
    <w:rsid w:val="00BF72B1"/>
    <w:rsid w:val="00BF7391"/>
    <w:rsid w:val="00C005D6"/>
    <w:rsid w:val="00C04457"/>
    <w:rsid w:val="00C0608E"/>
    <w:rsid w:val="00C06A24"/>
    <w:rsid w:val="00C07498"/>
    <w:rsid w:val="00C12752"/>
    <w:rsid w:val="00C12BA5"/>
    <w:rsid w:val="00C14A39"/>
    <w:rsid w:val="00C15485"/>
    <w:rsid w:val="00C22063"/>
    <w:rsid w:val="00C23AD5"/>
    <w:rsid w:val="00C27078"/>
    <w:rsid w:val="00C27B61"/>
    <w:rsid w:val="00C305F2"/>
    <w:rsid w:val="00C33D75"/>
    <w:rsid w:val="00C34248"/>
    <w:rsid w:val="00C4150A"/>
    <w:rsid w:val="00C41CE9"/>
    <w:rsid w:val="00C4333B"/>
    <w:rsid w:val="00C44478"/>
    <w:rsid w:val="00C4470B"/>
    <w:rsid w:val="00C46B7C"/>
    <w:rsid w:val="00C50746"/>
    <w:rsid w:val="00C565F7"/>
    <w:rsid w:val="00C60C4D"/>
    <w:rsid w:val="00C61DC1"/>
    <w:rsid w:val="00C652FA"/>
    <w:rsid w:val="00C65D74"/>
    <w:rsid w:val="00C71EA9"/>
    <w:rsid w:val="00C723B4"/>
    <w:rsid w:val="00C7272A"/>
    <w:rsid w:val="00C74509"/>
    <w:rsid w:val="00C757E3"/>
    <w:rsid w:val="00C766FA"/>
    <w:rsid w:val="00C770D5"/>
    <w:rsid w:val="00C8247C"/>
    <w:rsid w:val="00C829F2"/>
    <w:rsid w:val="00C82E4A"/>
    <w:rsid w:val="00C835C8"/>
    <w:rsid w:val="00C92E95"/>
    <w:rsid w:val="00C93464"/>
    <w:rsid w:val="00C94D20"/>
    <w:rsid w:val="00C976D1"/>
    <w:rsid w:val="00C97BAB"/>
    <w:rsid w:val="00CA02D4"/>
    <w:rsid w:val="00CA16AF"/>
    <w:rsid w:val="00CA190D"/>
    <w:rsid w:val="00CA26D1"/>
    <w:rsid w:val="00CA2BC9"/>
    <w:rsid w:val="00CA311E"/>
    <w:rsid w:val="00CA4F99"/>
    <w:rsid w:val="00CA6E20"/>
    <w:rsid w:val="00CB4222"/>
    <w:rsid w:val="00CB67C8"/>
    <w:rsid w:val="00CB79CC"/>
    <w:rsid w:val="00CB7C92"/>
    <w:rsid w:val="00CC6FF7"/>
    <w:rsid w:val="00CD08DE"/>
    <w:rsid w:val="00CD1EF2"/>
    <w:rsid w:val="00CD20D0"/>
    <w:rsid w:val="00CD214B"/>
    <w:rsid w:val="00CD667F"/>
    <w:rsid w:val="00CE353B"/>
    <w:rsid w:val="00CE6F8E"/>
    <w:rsid w:val="00CF0D33"/>
    <w:rsid w:val="00CF2CBD"/>
    <w:rsid w:val="00CF39E5"/>
    <w:rsid w:val="00CF4A18"/>
    <w:rsid w:val="00CF4BEF"/>
    <w:rsid w:val="00D00AC1"/>
    <w:rsid w:val="00D010DE"/>
    <w:rsid w:val="00D01F58"/>
    <w:rsid w:val="00D02AD0"/>
    <w:rsid w:val="00D02B40"/>
    <w:rsid w:val="00D0383F"/>
    <w:rsid w:val="00D03FCF"/>
    <w:rsid w:val="00D10ABE"/>
    <w:rsid w:val="00D126FF"/>
    <w:rsid w:val="00D12B1A"/>
    <w:rsid w:val="00D12FDF"/>
    <w:rsid w:val="00D15326"/>
    <w:rsid w:val="00D1611A"/>
    <w:rsid w:val="00D167BC"/>
    <w:rsid w:val="00D16953"/>
    <w:rsid w:val="00D20424"/>
    <w:rsid w:val="00D26CE6"/>
    <w:rsid w:val="00D27876"/>
    <w:rsid w:val="00D3053A"/>
    <w:rsid w:val="00D33785"/>
    <w:rsid w:val="00D33968"/>
    <w:rsid w:val="00D34BB3"/>
    <w:rsid w:val="00D350FD"/>
    <w:rsid w:val="00D36693"/>
    <w:rsid w:val="00D36828"/>
    <w:rsid w:val="00D43DB6"/>
    <w:rsid w:val="00D4495E"/>
    <w:rsid w:val="00D44CFC"/>
    <w:rsid w:val="00D45FF6"/>
    <w:rsid w:val="00D46348"/>
    <w:rsid w:val="00D53BD4"/>
    <w:rsid w:val="00D54389"/>
    <w:rsid w:val="00D5666D"/>
    <w:rsid w:val="00D57436"/>
    <w:rsid w:val="00D57693"/>
    <w:rsid w:val="00D57EFD"/>
    <w:rsid w:val="00D60EF5"/>
    <w:rsid w:val="00D6283A"/>
    <w:rsid w:val="00D63FE1"/>
    <w:rsid w:val="00D65FAE"/>
    <w:rsid w:val="00D70483"/>
    <w:rsid w:val="00D73A3D"/>
    <w:rsid w:val="00D74C0D"/>
    <w:rsid w:val="00D76C31"/>
    <w:rsid w:val="00D76F9C"/>
    <w:rsid w:val="00D775ED"/>
    <w:rsid w:val="00D80637"/>
    <w:rsid w:val="00D85938"/>
    <w:rsid w:val="00D85A5A"/>
    <w:rsid w:val="00D85B58"/>
    <w:rsid w:val="00D9006A"/>
    <w:rsid w:val="00D91617"/>
    <w:rsid w:val="00D9175E"/>
    <w:rsid w:val="00D9429C"/>
    <w:rsid w:val="00D9476C"/>
    <w:rsid w:val="00D948F0"/>
    <w:rsid w:val="00D95FFF"/>
    <w:rsid w:val="00D975B2"/>
    <w:rsid w:val="00D97A00"/>
    <w:rsid w:val="00DA38F4"/>
    <w:rsid w:val="00DA40B7"/>
    <w:rsid w:val="00DA4C42"/>
    <w:rsid w:val="00DA4DD8"/>
    <w:rsid w:val="00DA5C90"/>
    <w:rsid w:val="00DA758C"/>
    <w:rsid w:val="00DB0DF8"/>
    <w:rsid w:val="00DB3426"/>
    <w:rsid w:val="00DB422B"/>
    <w:rsid w:val="00DB4861"/>
    <w:rsid w:val="00DB67C2"/>
    <w:rsid w:val="00DB67C5"/>
    <w:rsid w:val="00DC43BC"/>
    <w:rsid w:val="00DC5F71"/>
    <w:rsid w:val="00DC780C"/>
    <w:rsid w:val="00DC793B"/>
    <w:rsid w:val="00DD0212"/>
    <w:rsid w:val="00DD0A3D"/>
    <w:rsid w:val="00DD0E40"/>
    <w:rsid w:val="00DD488C"/>
    <w:rsid w:val="00DD4A4F"/>
    <w:rsid w:val="00DD4C71"/>
    <w:rsid w:val="00DD4D60"/>
    <w:rsid w:val="00DD652E"/>
    <w:rsid w:val="00DE12D4"/>
    <w:rsid w:val="00DE1388"/>
    <w:rsid w:val="00DE4DEA"/>
    <w:rsid w:val="00DE52D6"/>
    <w:rsid w:val="00DE5B08"/>
    <w:rsid w:val="00DE6DF9"/>
    <w:rsid w:val="00DE77A3"/>
    <w:rsid w:val="00DF2A4C"/>
    <w:rsid w:val="00DF659D"/>
    <w:rsid w:val="00DF74B2"/>
    <w:rsid w:val="00E00004"/>
    <w:rsid w:val="00E01686"/>
    <w:rsid w:val="00E01A91"/>
    <w:rsid w:val="00E043AF"/>
    <w:rsid w:val="00E048CB"/>
    <w:rsid w:val="00E1298F"/>
    <w:rsid w:val="00E152B4"/>
    <w:rsid w:val="00E1557C"/>
    <w:rsid w:val="00E21B77"/>
    <w:rsid w:val="00E3028B"/>
    <w:rsid w:val="00E303FB"/>
    <w:rsid w:val="00E35848"/>
    <w:rsid w:val="00E36674"/>
    <w:rsid w:val="00E37D79"/>
    <w:rsid w:val="00E40782"/>
    <w:rsid w:val="00E40FF4"/>
    <w:rsid w:val="00E42979"/>
    <w:rsid w:val="00E440F5"/>
    <w:rsid w:val="00E452FA"/>
    <w:rsid w:val="00E4630D"/>
    <w:rsid w:val="00E5013B"/>
    <w:rsid w:val="00E52F67"/>
    <w:rsid w:val="00E54DAC"/>
    <w:rsid w:val="00E563B8"/>
    <w:rsid w:val="00E60F6C"/>
    <w:rsid w:val="00E659ED"/>
    <w:rsid w:val="00E6679E"/>
    <w:rsid w:val="00E674F8"/>
    <w:rsid w:val="00E7025C"/>
    <w:rsid w:val="00E718AB"/>
    <w:rsid w:val="00E72056"/>
    <w:rsid w:val="00E73B63"/>
    <w:rsid w:val="00E73F06"/>
    <w:rsid w:val="00E81C19"/>
    <w:rsid w:val="00E84405"/>
    <w:rsid w:val="00E844A2"/>
    <w:rsid w:val="00E911E6"/>
    <w:rsid w:val="00E9267F"/>
    <w:rsid w:val="00E93B57"/>
    <w:rsid w:val="00E97BE3"/>
    <w:rsid w:val="00EA0E2C"/>
    <w:rsid w:val="00EA29CE"/>
    <w:rsid w:val="00EA3120"/>
    <w:rsid w:val="00EA76B4"/>
    <w:rsid w:val="00EB05B0"/>
    <w:rsid w:val="00EB3A09"/>
    <w:rsid w:val="00EB54D8"/>
    <w:rsid w:val="00EB61B3"/>
    <w:rsid w:val="00EB64EC"/>
    <w:rsid w:val="00EB744D"/>
    <w:rsid w:val="00EC12B5"/>
    <w:rsid w:val="00EC1D29"/>
    <w:rsid w:val="00EC4210"/>
    <w:rsid w:val="00EC5BA0"/>
    <w:rsid w:val="00EC698B"/>
    <w:rsid w:val="00EC7560"/>
    <w:rsid w:val="00ED022E"/>
    <w:rsid w:val="00ED4B50"/>
    <w:rsid w:val="00ED5772"/>
    <w:rsid w:val="00ED6361"/>
    <w:rsid w:val="00ED66C4"/>
    <w:rsid w:val="00ED6E22"/>
    <w:rsid w:val="00ED7131"/>
    <w:rsid w:val="00EE1AD4"/>
    <w:rsid w:val="00EE5295"/>
    <w:rsid w:val="00EE5CE3"/>
    <w:rsid w:val="00EE7743"/>
    <w:rsid w:val="00EF4B36"/>
    <w:rsid w:val="00EF5DA0"/>
    <w:rsid w:val="00EF64C7"/>
    <w:rsid w:val="00F01241"/>
    <w:rsid w:val="00F0237A"/>
    <w:rsid w:val="00F025A9"/>
    <w:rsid w:val="00F027FB"/>
    <w:rsid w:val="00F10734"/>
    <w:rsid w:val="00F10BE9"/>
    <w:rsid w:val="00F12A3C"/>
    <w:rsid w:val="00F177E6"/>
    <w:rsid w:val="00F178BA"/>
    <w:rsid w:val="00F17FBD"/>
    <w:rsid w:val="00F22142"/>
    <w:rsid w:val="00F23EA7"/>
    <w:rsid w:val="00F24DE3"/>
    <w:rsid w:val="00F24F9D"/>
    <w:rsid w:val="00F2516F"/>
    <w:rsid w:val="00F27CA1"/>
    <w:rsid w:val="00F31577"/>
    <w:rsid w:val="00F32ABC"/>
    <w:rsid w:val="00F345BC"/>
    <w:rsid w:val="00F34C1E"/>
    <w:rsid w:val="00F35B8A"/>
    <w:rsid w:val="00F36429"/>
    <w:rsid w:val="00F37593"/>
    <w:rsid w:val="00F40ED3"/>
    <w:rsid w:val="00F43DEB"/>
    <w:rsid w:val="00F4432E"/>
    <w:rsid w:val="00F44899"/>
    <w:rsid w:val="00F4565D"/>
    <w:rsid w:val="00F45820"/>
    <w:rsid w:val="00F4697F"/>
    <w:rsid w:val="00F474D1"/>
    <w:rsid w:val="00F52632"/>
    <w:rsid w:val="00F5501B"/>
    <w:rsid w:val="00F55D3E"/>
    <w:rsid w:val="00F55DCE"/>
    <w:rsid w:val="00F601B5"/>
    <w:rsid w:val="00F62AD3"/>
    <w:rsid w:val="00F63D40"/>
    <w:rsid w:val="00F642E5"/>
    <w:rsid w:val="00F645BA"/>
    <w:rsid w:val="00F7028D"/>
    <w:rsid w:val="00F7280B"/>
    <w:rsid w:val="00F72CC9"/>
    <w:rsid w:val="00F72F51"/>
    <w:rsid w:val="00F7361A"/>
    <w:rsid w:val="00F73903"/>
    <w:rsid w:val="00F74021"/>
    <w:rsid w:val="00F77924"/>
    <w:rsid w:val="00F82859"/>
    <w:rsid w:val="00F828FB"/>
    <w:rsid w:val="00F8343D"/>
    <w:rsid w:val="00F8463F"/>
    <w:rsid w:val="00F86A88"/>
    <w:rsid w:val="00F86D55"/>
    <w:rsid w:val="00F87025"/>
    <w:rsid w:val="00F87A6D"/>
    <w:rsid w:val="00F90208"/>
    <w:rsid w:val="00F905CB"/>
    <w:rsid w:val="00F91993"/>
    <w:rsid w:val="00F943BB"/>
    <w:rsid w:val="00F944D9"/>
    <w:rsid w:val="00F968D0"/>
    <w:rsid w:val="00F97088"/>
    <w:rsid w:val="00FA247C"/>
    <w:rsid w:val="00FA2511"/>
    <w:rsid w:val="00FA3297"/>
    <w:rsid w:val="00FA39F5"/>
    <w:rsid w:val="00FA4412"/>
    <w:rsid w:val="00FA5613"/>
    <w:rsid w:val="00FA7928"/>
    <w:rsid w:val="00FB21DE"/>
    <w:rsid w:val="00FC1733"/>
    <w:rsid w:val="00FC1AA4"/>
    <w:rsid w:val="00FD0D51"/>
    <w:rsid w:val="00FD1949"/>
    <w:rsid w:val="00FD2B8B"/>
    <w:rsid w:val="00FD3314"/>
    <w:rsid w:val="00FD3486"/>
    <w:rsid w:val="00FD4852"/>
    <w:rsid w:val="00FD69E0"/>
    <w:rsid w:val="00FE0E72"/>
    <w:rsid w:val="00FE2230"/>
    <w:rsid w:val="00FE4E79"/>
    <w:rsid w:val="00FE71E6"/>
    <w:rsid w:val="00FF4FBC"/>
    <w:rsid w:val="00FF5A12"/>
    <w:rsid w:val="00FF5D24"/>
    <w:rsid w:val="00FF6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00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B1003"/>
    <w:pPr>
      <w:spacing w:before="100" w:beforeAutospacing="1" w:after="100" w:afterAutospacing="1"/>
    </w:pPr>
  </w:style>
  <w:style w:type="paragraph" w:styleId="a4">
    <w:name w:val="Document Map"/>
    <w:basedOn w:val="a"/>
    <w:link w:val="a5"/>
    <w:uiPriority w:val="99"/>
    <w:semiHidden/>
    <w:rsid w:val="00BB1003"/>
    <w:pPr>
      <w:shd w:val="clear" w:color="auto" w:fill="000080"/>
    </w:pPr>
    <w:rPr>
      <w:sz w:val="2"/>
      <w:szCs w:val="20"/>
      <w:lang/>
    </w:rPr>
  </w:style>
  <w:style w:type="character" w:customStyle="1" w:styleId="a5">
    <w:name w:val="Схема документа Знак"/>
    <w:link w:val="a4"/>
    <w:uiPriority w:val="99"/>
    <w:semiHidden/>
    <w:locked/>
    <w:rsid w:val="002F3C8C"/>
    <w:rPr>
      <w:rFonts w:cs="Times New Roman"/>
      <w:sz w:val="2"/>
    </w:rPr>
  </w:style>
  <w:style w:type="paragraph" w:styleId="a6">
    <w:name w:val="footer"/>
    <w:basedOn w:val="a"/>
    <w:link w:val="a7"/>
    <w:uiPriority w:val="99"/>
    <w:rsid w:val="00F24F9D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link w:val="a6"/>
    <w:uiPriority w:val="99"/>
    <w:semiHidden/>
    <w:locked/>
    <w:rsid w:val="002F3C8C"/>
    <w:rPr>
      <w:rFonts w:cs="Times New Roman"/>
      <w:sz w:val="24"/>
      <w:szCs w:val="24"/>
    </w:rPr>
  </w:style>
  <w:style w:type="character" w:styleId="a8">
    <w:name w:val="page number"/>
    <w:uiPriority w:val="99"/>
    <w:rsid w:val="00F24F9D"/>
    <w:rPr>
      <w:rFonts w:cs="Times New Roman"/>
    </w:rPr>
  </w:style>
  <w:style w:type="paragraph" w:styleId="a9">
    <w:name w:val="Balloon Text"/>
    <w:basedOn w:val="a"/>
    <w:link w:val="aa"/>
    <w:uiPriority w:val="99"/>
    <w:rsid w:val="000E272C"/>
    <w:rPr>
      <w:rFonts w:ascii="Tahoma" w:hAnsi="Tahoma"/>
      <w:sz w:val="16"/>
      <w:szCs w:val="20"/>
      <w:lang/>
    </w:rPr>
  </w:style>
  <w:style w:type="character" w:customStyle="1" w:styleId="aa">
    <w:name w:val="Текст выноски Знак"/>
    <w:link w:val="a9"/>
    <w:uiPriority w:val="99"/>
    <w:locked/>
    <w:rsid w:val="000E272C"/>
    <w:rPr>
      <w:rFonts w:ascii="Tahoma" w:hAnsi="Tahoma" w:cs="Times New Roman"/>
      <w:sz w:val="16"/>
    </w:rPr>
  </w:style>
  <w:style w:type="character" w:styleId="ab">
    <w:name w:val="Strong"/>
    <w:uiPriority w:val="99"/>
    <w:qFormat/>
    <w:rsid w:val="000D306A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AF1B01"/>
    <w:rPr>
      <w:rFonts w:cs="Times New Roman"/>
    </w:rPr>
  </w:style>
  <w:style w:type="paragraph" w:styleId="ac">
    <w:name w:val="List Paragraph"/>
    <w:basedOn w:val="a"/>
    <w:uiPriority w:val="99"/>
    <w:qFormat/>
    <w:rsid w:val="006313C1"/>
    <w:pPr>
      <w:ind w:left="720"/>
      <w:contextualSpacing/>
    </w:pPr>
  </w:style>
  <w:style w:type="character" w:styleId="ad">
    <w:name w:val="Hyperlink"/>
    <w:uiPriority w:val="99"/>
    <w:rsid w:val="00FA247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2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3265</TotalTime>
  <Pages>9</Pages>
  <Words>3103</Words>
  <Characters>17691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 № 3</vt:lpstr>
    </vt:vector>
  </TitlesOfParts>
  <Company>NhT</Company>
  <LinksUpToDate>false</LinksUpToDate>
  <CharactersWithSpaces>20753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 № 3</dc:title>
  <dc:subject/>
  <dc:creator>Сергеева</dc:creator>
  <cp:keywords/>
  <dc:description/>
  <cp:lastModifiedBy>Acer</cp:lastModifiedBy>
  <cp:revision>392</cp:revision>
  <cp:lastPrinted>2023-12-04T08:18:00Z</cp:lastPrinted>
  <dcterms:created xsi:type="dcterms:W3CDTF">2014-08-11T08:32:00Z</dcterms:created>
  <dcterms:modified xsi:type="dcterms:W3CDTF">2023-12-04T11:01:00Z</dcterms:modified>
</cp:coreProperties>
</file>